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52" w:type="dxa"/>
        <w:tblLook w:val="04A0" w:firstRow="1" w:lastRow="0" w:firstColumn="1" w:lastColumn="0" w:noHBand="0" w:noVBand="1"/>
      </w:tblPr>
      <w:tblGrid>
        <w:gridCol w:w="4876"/>
        <w:gridCol w:w="4876"/>
      </w:tblGrid>
      <w:tr w:rsidRPr="0003218E" w:rsidR="000D4882" w:rsidTr="00A62EBF" w14:paraId="425661EB" w14:textId="77777777">
        <w:trPr>
          <w:trHeight w:val="684"/>
        </w:trPr>
        <w:tc>
          <w:tcPr>
            <w:tcW w:w="4876" w:type="dxa"/>
          </w:tcPr>
          <w:p w:rsidRPr="0003218E" w:rsidR="000D4882" w:rsidP="00A62EBF" w:rsidRDefault="00851854" w14:paraId="17E1BAD4" w14:textId="3F50857F">
            <w:pPr>
              <w:jc w:val="both"/>
              <w:rPr>
                <w:rFonts w:ascii="Times New Roman" w:hAnsi="Times New Roman" w:cs="Times New Roman"/>
                <w:sz w:val="24"/>
                <w:szCs w:val="24"/>
              </w:rPr>
            </w:pPr>
            <w:r w:rsidRPr="0003218E">
              <w:rPr>
                <w:rFonts w:ascii="Times New Roman" w:hAnsi="Times New Roman" w:cs="Times New Roman"/>
                <w:b/>
                <w:bCs/>
                <w:sz w:val="24"/>
                <w:szCs w:val="24"/>
              </w:rPr>
              <w:t>Job Title:</w:t>
            </w:r>
            <w:r w:rsidRPr="0003218E" w:rsidR="007B12C2">
              <w:rPr>
                <w:rFonts w:ascii="Times New Roman" w:hAnsi="Times New Roman" w:cs="Times New Roman"/>
                <w:b/>
                <w:bCs/>
                <w:sz w:val="24"/>
                <w:szCs w:val="24"/>
              </w:rPr>
              <w:t xml:space="preserve"> </w:t>
            </w:r>
            <w:r w:rsidRPr="0003218E" w:rsidR="009D7958">
              <w:rPr>
                <w:rFonts w:ascii="Times New Roman" w:hAnsi="Times New Roman" w:cs="Times New Roman"/>
                <w:sz w:val="24"/>
                <w:szCs w:val="24"/>
              </w:rPr>
              <w:t>Special Events</w:t>
            </w:r>
            <w:r w:rsidRPr="0003218E" w:rsidR="005375A2">
              <w:rPr>
                <w:rFonts w:ascii="Times New Roman" w:hAnsi="Times New Roman" w:cs="Times New Roman"/>
                <w:sz w:val="24"/>
                <w:szCs w:val="24"/>
              </w:rPr>
              <w:t xml:space="preserve"> Manager</w:t>
            </w:r>
          </w:p>
        </w:tc>
        <w:tc>
          <w:tcPr>
            <w:tcW w:w="4876" w:type="dxa"/>
          </w:tcPr>
          <w:p w:rsidRPr="0003218E" w:rsidR="000D4882" w:rsidP="000D4882" w:rsidRDefault="00851854" w14:paraId="49C915CE" w14:textId="6FB2FABB">
            <w:pPr>
              <w:rPr>
                <w:rFonts w:ascii="Times New Roman" w:hAnsi="Times New Roman" w:cs="Times New Roman"/>
                <w:sz w:val="24"/>
                <w:szCs w:val="24"/>
              </w:rPr>
            </w:pPr>
            <w:r w:rsidRPr="0003218E">
              <w:rPr>
                <w:rFonts w:ascii="Times New Roman" w:hAnsi="Times New Roman" w:cs="Times New Roman"/>
                <w:b/>
                <w:bCs/>
                <w:sz w:val="24"/>
                <w:szCs w:val="24"/>
              </w:rPr>
              <w:t>FLSA Classification:</w:t>
            </w:r>
            <w:r w:rsidRPr="0003218E" w:rsidR="007B12C2">
              <w:rPr>
                <w:rFonts w:ascii="Times New Roman" w:hAnsi="Times New Roman" w:cs="Times New Roman"/>
                <w:b/>
                <w:bCs/>
                <w:sz w:val="24"/>
                <w:szCs w:val="24"/>
              </w:rPr>
              <w:t xml:space="preserve"> </w:t>
            </w:r>
            <w:r w:rsidRPr="0003218E" w:rsidR="00622623">
              <w:rPr>
                <w:rFonts w:ascii="Times New Roman" w:hAnsi="Times New Roman" w:cs="Times New Roman"/>
                <w:sz w:val="24"/>
                <w:szCs w:val="24"/>
              </w:rPr>
              <w:t>E</w:t>
            </w:r>
            <w:r w:rsidRPr="0003218E" w:rsidR="00304B60">
              <w:rPr>
                <w:rFonts w:ascii="Times New Roman" w:hAnsi="Times New Roman" w:cs="Times New Roman"/>
                <w:sz w:val="24"/>
                <w:szCs w:val="24"/>
              </w:rPr>
              <w:t>xempt</w:t>
            </w:r>
          </w:p>
        </w:tc>
      </w:tr>
      <w:tr w:rsidRPr="0003218E" w:rsidR="000D4882" w:rsidTr="00A62EBF" w14:paraId="084D9A49" w14:textId="77777777">
        <w:trPr>
          <w:trHeight w:val="647"/>
        </w:trPr>
        <w:tc>
          <w:tcPr>
            <w:tcW w:w="4876" w:type="dxa"/>
          </w:tcPr>
          <w:p w:rsidRPr="0003218E" w:rsidR="000D4882" w:rsidP="000D4882" w:rsidRDefault="00851854" w14:paraId="06F7454C" w14:textId="07C47B76">
            <w:pPr>
              <w:rPr>
                <w:rFonts w:ascii="Times New Roman" w:hAnsi="Times New Roman" w:cs="Times New Roman"/>
                <w:sz w:val="24"/>
                <w:szCs w:val="24"/>
              </w:rPr>
            </w:pPr>
            <w:r w:rsidRPr="0003218E">
              <w:rPr>
                <w:rFonts w:ascii="Times New Roman" w:hAnsi="Times New Roman" w:cs="Times New Roman"/>
                <w:b/>
                <w:bCs/>
                <w:sz w:val="24"/>
                <w:szCs w:val="24"/>
              </w:rPr>
              <w:t>S</w:t>
            </w:r>
            <w:r w:rsidRPr="0003218E" w:rsidR="00956158">
              <w:rPr>
                <w:rFonts w:ascii="Times New Roman" w:hAnsi="Times New Roman" w:cs="Times New Roman"/>
                <w:b/>
                <w:bCs/>
                <w:sz w:val="24"/>
                <w:szCs w:val="24"/>
              </w:rPr>
              <w:t>tatus</w:t>
            </w:r>
            <w:r w:rsidRPr="0003218E">
              <w:rPr>
                <w:rFonts w:ascii="Times New Roman" w:hAnsi="Times New Roman" w:cs="Times New Roman"/>
                <w:b/>
                <w:bCs/>
                <w:sz w:val="24"/>
                <w:szCs w:val="24"/>
              </w:rPr>
              <w:t>:</w:t>
            </w:r>
            <w:r w:rsidRPr="0003218E" w:rsidR="007B12C2">
              <w:rPr>
                <w:rFonts w:ascii="Times New Roman" w:hAnsi="Times New Roman" w:cs="Times New Roman"/>
                <w:b/>
                <w:bCs/>
                <w:sz w:val="24"/>
                <w:szCs w:val="24"/>
              </w:rPr>
              <w:t xml:space="preserve"> </w:t>
            </w:r>
            <w:r w:rsidRPr="0003218E" w:rsidR="00956158">
              <w:rPr>
                <w:rFonts w:ascii="Times New Roman" w:hAnsi="Times New Roman" w:cs="Times New Roman"/>
                <w:b/>
                <w:bCs/>
                <w:sz w:val="24"/>
                <w:szCs w:val="24"/>
              </w:rPr>
              <w:t xml:space="preserve"> </w:t>
            </w:r>
            <w:r w:rsidRPr="0003218E" w:rsidR="00035D10">
              <w:rPr>
                <w:rFonts w:ascii="Times New Roman" w:hAnsi="Times New Roman" w:cs="Times New Roman"/>
                <w:sz w:val="24"/>
                <w:szCs w:val="24"/>
              </w:rPr>
              <w:t>Full</w:t>
            </w:r>
            <w:r w:rsidRPr="0003218E" w:rsidR="00956158">
              <w:rPr>
                <w:rFonts w:ascii="Times New Roman" w:hAnsi="Times New Roman" w:cs="Times New Roman"/>
                <w:sz w:val="24"/>
                <w:szCs w:val="24"/>
              </w:rPr>
              <w:t xml:space="preserve"> Time</w:t>
            </w:r>
          </w:p>
        </w:tc>
        <w:tc>
          <w:tcPr>
            <w:tcW w:w="4876" w:type="dxa"/>
          </w:tcPr>
          <w:p w:rsidRPr="0003218E" w:rsidR="000D4882" w:rsidP="000D4882" w:rsidRDefault="00851854" w14:paraId="572A2EAD" w14:textId="662103A8">
            <w:pPr>
              <w:rPr>
                <w:rFonts w:ascii="Times New Roman" w:hAnsi="Times New Roman" w:cs="Times New Roman"/>
                <w:sz w:val="24"/>
                <w:szCs w:val="24"/>
              </w:rPr>
            </w:pPr>
            <w:r w:rsidRPr="0003218E">
              <w:rPr>
                <w:rFonts w:ascii="Times New Roman" w:hAnsi="Times New Roman" w:cs="Times New Roman"/>
                <w:b/>
                <w:bCs/>
                <w:sz w:val="24"/>
                <w:szCs w:val="24"/>
              </w:rPr>
              <w:t>Reports To:</w:t>
            </w:r>
            <w:r w:rsidRPr="0003218E" w:rsidR="007B12C2">
              <w:rPr>
                <w:rFonts w:ascii="Times New Roman" w:hAnsi="Times New Roman" w:cs="Times New Roman"/>
                <w:b/>
                <w:bCs/>
                <w:sz w:val="24"/>
                <w:szCs w:val="24"/>
              </w:rPr>
              <w:t xml:space="preserve"> </w:t>
            </w:r>
            <w:r w:rsidRPr="0003218E" w:rsidR="00777507">
              <w:rPr>
                <w:rFonts w:ascii="Times New Roman" w:hAnsi="Times New Roman" w:cs="Times New Roman"/>
                <w:sz w:val="24"/>
                <w:szCs w:val="24"/>
              </w:rPr>
              <w:t>Director of Corporate Partnership</w:t>
            </w:r>
            <w:r w:rsidRPr="0003218E" w:rsidR="00477A7C">
              <w:rPr>
                <w:rFonts w:ascii="Times New Roman" w:hAnsi="Times New Roman" w:cs="Times New Roman"/>
                <w:sz w:val="24"/>
                <w:szCs w:val="24"/>
              </w:rPr>
              <w:t>s and Special Events</w:t>
            </w:r>
          </w:p>
        </w:tc>
      </w:tr>
      <w:tr w:rsidRPr="0003218E" w:rsidR="000D4882" w:rsidTr="00A62EBF" w14:paraId="24E9EB22" w14:textId="77777777">
        <w:trPr>
          <w:trHeight w:val="647"/>
        </w:trPr>
        <w:tc>
          <w:tcPr>
            <w:tcW w:w="4876" w:type="dxa"/>
          </w:tcPr>
          <w:p w:rsidRPr="0003218E" w:rsidR="000D4882" w:rsidP="000D4882" w:rsidRDefault="005F3721" w14:paraId="2424AA87" w14:textId="4A5CA5E6">
            <w:pPr>
              <w:rPr>
                <w:rFonts w:ascii="Times New Roman" w:hAnsi="Times New Roman" w:cs="Times New Roman"/>
                <w:sz w:val="24"/>
                <w:szCs w:val="24"/>
              </w:rPr>
            </w:pPr>
            <w:r w:rsidRPr="0003218E">
              <w:rPr>
                <w:rFonts w:ascii="Times New Roman" w:hAnsi="Times New Roman" w:cs="Times New Roman"/>
                <w:b/>
                <w:bCs/>
                <w:sz w:val="24"/>
                <w:szCs w:val="24"/>
              </w:rPr>
              <w:t>Date Created/Revised:</w:t>
            </w:r>
            <w:r w:rsidRPr="0003218E" w:rsidR="007B12C2">
              <w:rPr>
                <w:rFonts w:ascii="Times New Roman" w:hAnsi="Times New Roman" w:cs="Times New Roman"/>
                <w:b/>
                <w:bCs/>
                <w:sz w:val="24"/>
                <w:szCs w:val="24"/>
              </w:rPr>
              <w:t xml:space="preserve"> </w:t>
            </w:r>
            <w:r w:rsidRPr="0003218E" w:rsidR="001B5807">
              <w:rPr>
                <w:rFonts w:ascii="Times New Roman" w:hAnsi="Times New Roman" w:cs="Times New Roman"/>
                <w:sz w:val="24"/>
                <w:szCs w:val="24"/>
              </w:rPr>
              <w:t xml:space="preserve"> </w:t>
            </w:r>
            <w:r w:rsidRPr="0003218E" w:rsidR="00477A7C">
              <w:rPr>
                <w:rFonts w:ascii="Times New Roman" w:hAnsi="Times New Roman" w:cs="Times New Roman"/>
                <w:sz w:val="24"/>
                <w:szCs w:val="24"/>
              </w:rPr>
              <w:t>July 2026</w:t>
            </w:r>
          </w:p>
        </w:tc>
        <w:tc>
          <w:tcPr>
            <w:tcW w:w="4876" w:type="dxa"/>
          </w:tcPr>
          <w:p w:rsidRPr="0003218E" w:rsidR="000D4882" w:rsidP="000D4882" w:rsidRDefault="003D4D47" w14:paraId="2DAEC5E0" w14:textId="404814E7">
            <w:pPr>
              <w:rPr>
                <w:rFonts w:ascii="Times New Roman" w:hAnsi="Times New Roman" w:cs="Times New Roman"/>
                <w:sz w:val="24"/>
                <w:szCs w:val="24"/>
              </w:rPr>
            </w:pPr>
            <w:r w:rsidRPr="0003218E">
              <w:rPr>
                <w:rFonts w:ascii="Times New Roman" w:hAnsi="Times New Roman" w:cs="Times New Roman"/>
                <w:b/>
                <w:bCs/>
                <w:sz w:val="24"/>
                <w:szCs w:val="24"/>
              </w:rPr>
              <w:t>Department:</w:t>
            </w:r>
            <w:r w:rsidRPr="0003218E" w:rsidR="00304B60">
              <w:rPr>
                <w:rFonts w:ascii="Times New Roman" w:hAnsi="Times New Roman" w:cs="Times New Roman"/>
                <w:b/>
                <w:bCs/>
                <w:sz w:val="24"/>
                <w:szCs w:val="24"/>
              </w:rPr>
              <w:t xml:space="preserve"> </w:t>
            </w:r>
            <w:r w:rsidRPr="0003218E" w:rsidR="009D7958">
              <w:rPr>
                <w:rFonts w:ascii="Times New Roman" w:hAnsi="Times New Roman" w:cs="Times New Roman"/>
                <w:sz w:val="24"/>
                <w:szCs w:val="24"/>
              </w:rPr>
              <w:t>Development &amp; Communications</w:t>
            </w:r>
          </w:p>
        </w:tc>
      </w:tr>
    </w:tbl>
    <w:p w:rsidRPr="0003218E" w:rsidR="00C44E1C" w:rsidP="0076405D" w:rsidRDefault="00C44E1C" w14:paraId="6DFBE04A" w14:textId="77777777">
      <w:pPr>
        <w:pStyle w:val="NoSpacing"/>
        <w:rPr>
          <w:rFonts w:ascii="Times New Roman" w:hAnsi="Times New Roman" w:cs="Times New Roman"/>
          <w:b/>
          <w:bCs/>
          <w:sz w:val="24"/>
          <w:szCs w:val="24"/>
          <w:u w:val="single"/>
        </w:rPr>
      </w:pPr>
    </w:p>
    <w:p w:rsidRPr="0003218E" w:rsidR="00371721" w:rsidP="0076405D" w:rsidRDefault="00C95D9B" w14:paraId="05D91BD3" w14:textId="0064257E">
      <w:pPr>
        <w:pStyle w:val="NoSpacing"/>
        <w:rPr>
          <w:rFonts w:ascii="Times New Roman" w:hAnsi="Times New Roman" w:cs="Times New Roman"/>
          <w:b/>
          <w:bCs/>
          <w:sz w:val="32"/>
          <w:szCs w:val="32"/>
        </w:rPr>
      </w:pPr>
      <w:r w:rsidRPr="0003218E">
        <w:rPr>
          <w:rFonts w:ascii="Times New Roman" w:hAnsi="Times New Roman" w:cs="Times New Roman"/>
          <w:b/>
          <w:bCs/>
          <w:sz w:val="32"/>
          <w:szCs w:val="32"/>
        </w:rPr>
        <w:t>About the Role</w:t>
      </w:r>
    </w:p>
    <w:p w:rsidRPr="0003218E" w:rsidR="0076405D" w:rsidP="0076405D" w:rsidRDefault="0076405D" w14:paraId="454D0D35" w14:textId="77777777">
      <w:pPr>
        <w:pStyle w:val="NoSpacing"/>
        <w:rPr>
          <w:rFonts w:ascii="Times New Roman" w:hAnsi="Times New Roman" w:cs="Times New Roman"/>
          <w:sz w:val="24"/>
          <w:szCs w:val="24"/>
        </w:rPr>
      </w:pPr>
    </w:p>
    <w:p w:rsidRPr="0003218E" w:rsidR="0050442F" w:rsidP="0050442F" w:rsidRDefault="0050442F" w14:paraId="4CAE2F2D" w14:textId="1F16FC31">
      <w:pPr>
        <w:rPr>
          <w:rFonts w:ascii="Times New Roman" w:hAnsi="Times New Roman" w:eastAsia="Times New Roman" w:cs="Times New Roman"/>
          <w:sz w:val="24"/>
          <w:szCs w:val="24"/>
          <w:bdr w:val="none" w:color="auto" w:sz="0" w:space="0" w:frame="1"/>
        </w:rPr>
      </w:pPr>
      <w:r w:rsidRPr="0003218E">
        <w:rPr>
          <w:rFonts w:ascii="Times New Roman" w:hAnsi="Times New Roman" w:eastAsia="Times New Roman" w:cs="Times New Roman"/>
          <w:sz w:val="24"/>
          <w:szCs w:val="24"/>
          <w:bdr w:val="none" w:color="auto" w:sz="0" w:space="0" w:frame="1"/>
        </w:rPr>
        <w:t xml:space="preserve">Kids’ Meals is seeking a dynamic, mission-driven Special Events Manager to lead and execute the organization's premier fundraising and community events. Reporting directly to the </w:t>
      </w:r>
      <w:r w:rsidRPr="0003218E">
        <w:rPr>
          <w:rFonts w:ascii="Times New Roman" w:hAnsi="Times New Roman" w:eastAsia="Times New Roman" w:cs="Times New Roman"/>
          <w:sz w:val="24"/>
          <w:szCs w:val="24"/>
          <w:bdr w:val="none" w:color="auto" w:sz="0" w:space="0" w:frame="1"/>
        </w:rPr>
        <w:t>Director of Corporate Partnerships and Special Events</w:t>
      </w:r>
      <w:r w:rsidRPr="0003218E">
        <w:rPr>
          <w:rFonts w:ascii="Times New Roman" w:hAnsi="Times New Roman" w:eastAsia="Times New Roman" w:cs="Times New Roman"/>
          <w:sz w:val="24"/>
          <w:szCs w:val="24"/>
          <w:bdr w:val="none" w:color="auto" w:sz="0" w:space="0" w:frame="1"/>
        </w:rPr>
        <w:t>, the Special Events Manager manages all aspects of Kids’ Meals special events from initial coordination to successful execution. This role combines strategic event planning, budget management, brand cultivation, and donor relations to support our mission of ending childhood hunger.</w:t>
      </w:r>
    </w:p>
    <w:p w:rsidRPr="0003218E" w:rsidR="0050442F" w:rsidP="0050442F" w:rsidRDefault="0050442F" w14:paraId="5154B9DF" w14:textId="77777777">
      <w:pPr>
        <w:rPr>
          <w:rFonts w:ascii="Times New Roman" w:hAnsi="Times New Roman" w:eastAsia="Times New Roman" w:cs="Times New Roman"/>
          <w:sz w:val="24"/>
          <w:szCs w:val="24"/>
          <w:bdr w:val="none" w:color="auto" w:sz="0" w:space="0" w:frame="1"/>
        </w:rPr>
      </w:pPr>
      <w:r w:rsidRPr="0003218E">
        <w:rPr>
          <w:rFonts w:ascii="Times New Roman" w:hAnsi="Times New Roman" w:eastAsia="Times New Roman" w:cs="Times New Roman"/>
          <w:sz w:val="24"/>
          <w:szCs w:val="24"/>
          <w:bdr w:val="none" w:color="auto" w:sz="0" w:space="0" w:frame="1"/>
        </w:rPr>
        <w:t>Frequent collaboration with external stakeholders and internal teams is an essential function of this position. The Special Events Manager regularly engages with corporate partners, committees, and vendors, while actively cultivating relationships with current and potential donors to maximize fundraising success.</w:t>
      </w:r>
    </w:p>
    <w:p w:rsidRPr="0003218E" w:rsidR="0050442F" w:rsidP="0050442F" w:rsidRDefault="0050442F" w14:paraId="3A6B88C3" w14:textId="179694F2">
      <w:pPr>
        <w:rPr>
          <w:rFonts w:ascii="Times New Roman" w:hAnsi="Times New Roman" w:eastAsia="Times New Roman" w:cs="Times New Roman"/>
          <w:sz w:val="24"/>
          <w:szCs w:val="24"/>
          <w:bdr w:val="none" w:color="auto" w:sz="0" w:space="0" w:frame="1"/>
        </w:rPr>
      </w:pPr>
      <w:r w:rsidRPr="0003218E">
        <w:rPr>
          <w:rFonts w:ascii="Times New Roman" w:hAnsi="Times New Roman" w:eastAsia="Times New Roman" w:cs="Times New Roman"/>
          <w:sz w:val="24"/>
          <w:szCs w:val="24"/>
          <w:bdr w:val="none" w:color="auto" w:sz="0" w:space="0" w:frame="1"/>
        </w:rPr>
        <w:t xml:space="preserve">The Special Events Manager balances administrative oversight with hands-on event execution, ensuring every initiative is financially sound, elevates our brand, and delivers a meaningful experience for supporters. Success in this role requires strong organizational skills, financial acumen, enthusiasm, and </w:t>
      </w:r>
      <w:r w:rsidRPr="00483D0A">
        <w:rPr>
          <w:rFonts w:ascii="Times New Roman" w:hAnsi="Times New Roman" w:eastAsia="Times New Roman" w:cs="Times New Roman"/>
          <w:sz w:val="24"/>
          <w:szCs w:val="24"/>
          <w:bdr w:val="none" w:color="auto" w:sz="0" w:space="0" w:frame="1"/>
        </w:rPr>
        <w:t>sound</w:t>
      </w:r>
      <w:r w:rsidR="00483D0A">
        <w:rPr>
          <w:rFonts w:ascii="Times New Roman" w:hAnsi="Times New Roman" w:eastAsia="Times New Roman" w:cs="Times New Roman"/>
          <w:sz w:val="24"/>
          <w:szCs w:val="24"/>
          <w:bdr w:val="none" w:color="auto" w:sz="0" w:space="0" w:frame="1"/>
        </w:rPr>
        <w:t xml:space="preserve"> judgement.</w:t>
      </w:r>
    </w:p>
    <w:p w:rsidRPr="0003218E" w:rsidR="00371721" w:rsidP="001B5807" w:rsidRDefault="007F1790" w14:paraId="7A6D90D4" w14:textId="63D44ED2">
      <w:pPr>
        <w:rPr>
          <w:rStyle w:val="Strong"/>
          <w:rFonts w:ascii="Times New Roman" w:hAnsi="Times New Roman" w:cs="Times New Roman"/>
          <w:sz w:val="32"/>
          <w:szCs w:val="32"/>
        </w:rPr>
      </w:pPr>
      <w:r w:rsidRPr="0003218E">
        <w:rPr>
          <w:rStyle w:val="Strong"/>
          <w:rFonts w:ascii="Times New Roman" w:hAnsi="Times New Roman" w:cs="Times New Roman"/>
          <w:color w:val="202124"/>
          <w:spacing w:val="-5"/>
          <w:sz w:val="32"/>
          <w:szCs w:val="32"/>
        </w:rPr>
        <w:t>Key Responsibilities</w:t>
      </w:r>
    </w:p>
    <w:p w:rsidRPr="0003218E" w:rsidR="00757CA3" w:rsidP="00757CA3" w:rsidRDefault="00757CA3" w14:paraId="306C4D8B" w14:textId="1940296F">
      <w:pPr>
        <w:pStyle w:val="NoSpacing"/>
        <w:numPr>
          <w:ilvl w:val="0"/>
          <w:numId w:val="37"/>
        </w:numPr>
        <w:rPr>
          <w:rFonts w:ascii="Times New Roman" w:hAnsi="Times New Roman" w:cs="Times New Roman"/>
          <w:sz w:val="24"/>
          <w:szCs w:val="24"/>
        </w:rPr>
      </w:pPr>
      <w:r w:rsidRPr="0003218E">
        <w:rPr>
          <w:rFonts w:ascii="Times New Roman" w:hAnsi="Times New Roman" w:cs="Times New Roman"/>
          <w:b/>
          <w:bCs/>
          <w:sz w:val="24"/>
          <w:szCs w:val="24"/>
        </w:rPr>
        <w:t>Event Leadership:</w:t>
      </w:r>
      <w:r w:rsidRPr="0003218E">
        <w:rPr>
          <w:rFonts w:ascii="Times New Roman" w:hAnsi="Times New Roman" w:cs="Times New Roman"/>
          <w:sz w:val="24"/>
          <w:szCs w:val="24"/>
        </w:rPr>
        <w:t xml:space="preserve"> Oversee the full lifecycle of special events and fundraising initiatives from concept to execution</w:t>
      </w:r>
      <w:r w:rsidR="009F1DB2">
        <w:rPr>
          <w:rFonts w:ascii="Times New Roman" w:hAnsi="Times New Roman" w:cs="Times New Roman"/>
          <w:sz w:val="24"/>
          <w:szCs w:val="24"/>
        </w:rPr>
        <w:t xml:space="preserve">, </w:t>
      </w:r>
      <w:r w:rsidRPr="0003218E">
        <w:rPr>
          <w:rFonts w:ascii="Times New Roman" w:hAnsi="Times New Roman" w:cs="Times New Roman"/>
          <w:sz w:val="24"/>
          <w:szCs w:val="24"/>
        </w:rPr>
        <w:t>directly leading our three major annual events: Harvest Luncheon, Hunger-Free Golf Classic, and Feed Our Future Golf Tournament.</w:t>
      </w:r>
    </w:p>
    <w:p w:rsidRPr="0003218E" w:rsidR="00757CA3" w:rsidP="00757CA3" w:rsidRDefault="00757CA3" w14:paraId="616D7289" w14:textId="2201F82E">
      <w:pPr>
        <w:pStyle w:val="NoSpacing"/>
        <w:numPr>
          <w:ilvl w:val="0"/>
          <w:numId w:val="37"/>
        </w:numPr>
        <w:rPr>
          <w:rFonts w:ascii="Times New Roman" w:hAnsi="Times New Roman" w:cs="Times New Roman"/>
          <w:sz w:val="24"/>
          <w:szCs w:val="24"/>
        </w:rPr>
      </w:pPr>
      <w:r w:rsidRPr="0003218E">
        <w:rPr>
          <w:rFonts w:ascii="Times New Roman" w:hAnsi="Times New Roman" w:cs="Times New Roman"/>
          <w:b/>
          <w:bCs/>
          <w:sz w:val="24"/>
          <w:szCs w:val="24"/>
        </w:rPr>
        <w:t>Financial Management:</w:t>
      </w:r>
      <w:r w:rsidRPr="0003218E">
        <w:rPr>
          <w:rFonts w:ascii="Times New Roman" w:hAnsi="Times New Roman" w:cs="Times New Roman"/>
          <w:sz w:val="24"/>
          <w:szCs w:val="24"/>
        </w:rPr>
        <w:t xml:space="preserve"> Manage event budgets with precision, accurately creating and adjusting financial projections as needed.</w:t>
      </w:r>
    </w:p>
    <w:p w:rsidRPr="0003218E" w:rsidR="00757CA3" w:rsidP="00757CA3" w:rsidRDefault="00757CA3" w14:paraId="3ECFDD24" w14:textId="77777777">
      <w:pPr>
        <w:pStyle w:val="NoSpacing"/>
        <w:numPr>
          <w:ilvl w:val="0"/>
          <w:numId w:val="37"/>
        </w:numPr>
        <w:rPr>
          <w:rFonts w:ascii="Times New Roman" w:hAnsi="Times New Roman" w:cs="Times New Roman"/>
          <w:sz w:val="24"/>
          <w:szCs w:val="24"/>
        </w:rPr>
      </w:pPr>
      <w:r w:rsidRPr="0003218E">
        <w:rPr>
          <w:rFonts w:ascii="Times New Roman" w:hAnsi="Times New Roman" w:cs="Times New Roman"/>
          <w:b/>
          <w:bCs/>
          <w:sz w:val="24"/>
          <w:szCs w:val="24"/>
        </w:rPr>
        <w:t>Donor Stewardship:</w:t>
      </w:r>
      <w:r w:rsidRPr="0003218E">
        <w:rPr>
          <w:rFonts w:ascii="Times New Roman" w:hAnsi="Times New Roman" w:cs="Times New Roman"/>
          <w:sz w:val="24"/>
          <w:szCs w:val="24"/>
        </w:rPr>
        <w:t xml:space="preserve"> Identify, cultivate, solicit, and steward relationships with current and prospective donors to meet and exceed fundraising goals.</w:t>
      </w:r>
    </w:p>
    <w:p w:rsidRPr="0003218E" w:rsidR="00757CA3" w:rsidP="00757CA3" w:rsidRDefault="00757CA3" w14:paraId="47639315" w14:textId="77777777">
      <w:pPr>
        <w:pStyle w:val="NoSpacing"/>
        <w:numPr>
          <w:ilvl w:val="0"/>
          <w:numId w:val="37"/>
        </w:numPr>
        <w:rPr>
          <w:rFonts w:ascii="Times New Roman" w:hAnsi="Times New Roman" w:cs="Times New Roman"/>
          <w:sz w:val="24"/>
          <w:szCs w:val="24"/>
        </w:rPr>
      </w:pPr>
      <w:r w:rsidRPr="0003218E">
        <w:rPr>
          <w:rFonts w:ascii="Times New Roman" w:hAnsi="Times New Roman" w:cs="Times New Roman"/>
          <w:b/>
          <w:bCs/>
          <w:sz w:val="24"/>
          <w:szCs w:val="24"/>
        </w:rPr>
        <w:lastRenderedPageBreak/>
        <w:t>Partner Engagement:</w:t>
      </w:r>
      <w:r w:rsidRPr="0003218E">
        <w:rPr>
          <w:rFonts w:ascii="Times New Roman" w:hAnsi="Times New Roman" w:cs="Times New Roman"/>
          <w:sz w:val="24"/>
          <w:szCs w:val="24"/>
        </w:rPr>
        <w:t xml:space="preserve"> Recruit, coordinate, and maintain strong relationships with community partners to enhance event support.</w:t>
      </w:r>
    </w:p>
    <w:p w:rsidRPr="0003218E" w:rsidR="00757CA3" w:rsidP="00757CA3" w:rsidRDefault="00757CA3" w14:paraId="520E60C6" w14:textId="77777777">
      <w:pPr>
        <w:pStyle w:val="NoSpacing"/>
        <w:numPr>
          <w:ilvl w:val="0"/>
          <w:numId w:val="37"/>
        </w:numPr>
        <w:rPr>
          <w:rFonts w:ascii="Times New Roman" w:hAnsi="Times New Roman" w:cs="Times New Roman"/>
          <w:sz w:val="24"/>
          <w:szCs w:val="24"/>
        </w:rPr>
      </w:pPr>
      <w:r w:rsidRPr="0003218E">
        <w:rPr>
          <w:rFonts w:ascii="Times New Roman" w:hAnsi="Times New Roman" w:cs="Times New Roman"/>
          <w:b/>
          <w:bCs/>
          <w:sz w:val="24"/>
          <w:szCs w:val="24"/>
        </w:rPr>
        <w:t>Growth &amp; Awareness:</w:t>
      </w:r>
      <w:r w:rsidRPr="0003218E">
        <w:rPr>
          <w:rFonts w:ascii="Times New Roman" w:hAnsi="Times New Roman" w:cs="Times New Roman"/>
          <w:sz w:val="24"/>
          <w:szCs w:val="24"/>
        </w:rPr>
        <w:t xml:space="preserve"> Drive measurable increases in participation, revenue, and public awareness for all Kids’ Meals events.</w:t>
      </w:r>
    </w:p>
    <w:p w:rsidRPr="0003218E" w:rsidR="00757CA3" w:rsidP="00757CA3" w:rsidRDefault="00757CA3" w14:paraId="0CA36519" w14:textId="77777777">
      <w:pPr>
        <w:pStyle w:val="NoSpacing"/>
        <w:numPr>
          <w:ilvl w:val="0"/>
          <w:numId w:val="37"/>
        </w:numPr>
        <w:rPr>
          <w:rFonts w:ascii="Times New Roman" w:hAnsi="Times New Roman" w:cs="Times New Roman"/>
          <w:sz w:val="24"/>
          <w:szCs w:val="24"/>
        </w:rPr>
      </w:pPr>
      <w:r w:rsidRPr="0003218E">
        <w:rPr>
          <w:rFonts w:ascii="Times New Roman" w:hAnsi="Times New Roman" w:cs="Times New Roman"/>
          <w:b/>
          <w:bCs/>
          <w:sz w:val="24"/>
          <w:szCs w:val="24"/>
        </w:rPr>
        <w:t>Vendor Relations:</w:t>
      </w:r>
      <w:r w:rsidRPr="0003218E">
        <w:rPr>
          <w:rFonts w:ascii="Times New Roman" w:hAnsi="Times New Roman" w:cs="Times New Roman"/>
          <w:sz w:val="24"/>
          <w:szCs w:val="24"/>
        </w:rPr>
        <w:t xml:space="preserve"> Research, negotiate, and execute contracts with external vendors to secure optimal services and pricing.</w:t>
      </w:r>
    </w:p>
    <w:p w:rsidRPr="0003218E" w:rsidR="00757CA3" w:rsidP="00757CA3" w:rsidRDefault="00757CA3" w14:paraId="736A2966" w14:textId="77777777">
      <w:pPr>
        <w:pStyle w:val="NoSpacing"/>
        <w:numPr>
          <w:ilvl w:val="0"/>
          <w:numId w:val="37"/>
        </w:numPr>
        <w:rPr>
          <w:rFonts w:ascii="Times New Roman" w:hAnsi="Times New Roman" w:cs="Times New Roman"/>
          <w:sz w:val="24"/>
          <w:szCs w:val="24"/>
        </w:rPr>
      </w:pPr>
      <w:r w:rsidRPr="0003218E">
        <w:rPr>
          <w:rFonts w:ascii="Times New Roman" w:hAnsi="Times New Roman" w:cs="Times New Roman"/>
          <w:b/>
          <w:bCs/>
          <w:sz w:val="24"/>
          <w:szCs w:val="24"/>
        </w:rPr>
        <w:t>Cross-Functional Collaboration:</w:t>
      </w:r>
      <w:r w:rsidRPr="0003218E">
        <w:rPr>
          <w:rFonts w:ascii="Times New Roman" w:hAnsi="Times New Roman" w:cs="Times New Roman"/>
          <w:sz w:val="24"/>
          <w:szCs w:val="24"/>
        </w:rPr>
        <w:t xml:space="preserve"> Partner with the Development and Communications team to produce compelling promotional materials and digital content.</w:t>
      </w:r>
    </w:p>
    <w:p w:rsidRPr="0003218E" w:rsidR="00757CA3" w:rsidP="00757CA3" w:rsidRDefault="00757CA3" w14:paraId="3C904EA0" w14:textId="04160108">
      <w:pPr>
        <w:pStyle w:val="NoSpacing"/>
        <w:numPr>
          <w:ilvl w:val="0"/>
          <w:numId w:val="37"/>
        </w:numPr>
        <w:rPr>
          <w:rFonts w:ascii="Times New Roman" w:hAnsi="Times New Roman" w:cs="Times New Roman"/>
          <w:sz w:val="24"/>
          <w:szCs w:val="24"/>
        </w:rPr>
      </w:pPr>
      <w:r w:rsidRPr="0003218E">
        <w:rPr>
          <w:rFonts w:ascii="Times New Roman" w:hAnsi="Times New Roman" w:cs="Times New Roman"/>
          <w:b/>
          <w:bCs/>
          <w:sz w:val="24"/>
          <w:szCs w:val="24"/>
        </w:rPr>
        <w:t>Volunteer Recruitment:</w:t>
      </w:r>
      <w:r w:rsidRPr="0003218E">
        <w:rPr>
          <w:rFonts w:ascii="Times New Roman" w:hAnsi="Times New Roman" w:cs="Times New Roman"/>
          <w:sz w:val="24"/>
          <w:szCs w:val="24"/>
        </w:rPr>
        <w:t xml:space="preserve"> Assist in </w:t>
      </w:r>
      <w:r w:rsidRPr="0003218E" w:rsidR="00112473">
        <w:rPr>
          <w:rFonts w:ascii="Times New Roman" w:hAnsi="Times New Roman" w:cs="Times New Roman"/>
          <w:sz w:val="24"/>
          <w:szCs w:val="24"/>
        </w:rPr>
        <w:t>recruiting</w:t>
      </w:r>
      <w:r w:rsidRPr="0003218E">
        <w:rPr>
          <w:rFonts w:ascii="Times New Roman" w:hAnsi="Times New Roman" w:cs="Times New Roman"/>
          <w:sz w:val="24"/>
          <w:szCs w:val="24"/>
        </w:rPr>
        <w:t xml:space="preserve"> and onboarding dedicated event volunteers to ensure seamless operations.</w:t>
      </w:r>
    </w:p>
    <w:p w:rsidRPr="0003218E" w:rsidR="00757CA3" w:rsidP="00757CA3" w:rsidRDefault="00757CA3" w14:paraId="07251536" w14:textId="34E5884B">
      <w:pPr>
        <w:pStyle w:val="NoSpacing"/>
        <w:numPr>
          <w:ilvl w:val="0"/>
          <w:numId w:val="37"/>
        </w:numPr>
        <w:rPr>
          <w:rFonts w:ascii="Times New Roman" w:hAnsi="Times New Roman" w:cs="Times New Roman"/>
          <w:sz w:val="24"/>
          <w:szCs w:val="24"/>
        </w:rPr>
      </w:pPr>
      <w:r w:rsidRPr="0003218E">
        <w:rPr>
          <w:rFonts w:ascii="Times New Roman" w:hAnsi="Times New Roman" w:cs="Times New Roman"/>
          <w:b/>
          <w:bCs/>
          <w:sz w:val="24"/>
          <w:szCs w:val="24"/>
        </w:rPr>
        <w:t>Team Supervision:</w:t>
      </w:r>
      <w:r w:rsidRPr="0003218E">
        <w:rPr>
          <w:rFonts w:ascii="Times New Roman" w:hAnsi="Times New Roman" w:cs="Times New Roman"/>
          <w:sz w:val="24"/>
          <w:szCs w:val="24"/>
        </w:rPr>
        <w:t xml:space="preserve"> Supervise event staff and volunteers, fostering a culture of accountability and giving team members ownership over their respective areas.</w:t>
      </w:r>
    </w:p>
    <w:p w:rsidRPr="0003218E" w:rsidR="00757CA3" w:rsidP="00757CA3" w:rsidRDefault="00757CA3" w14:paraId="34AB7E3A" w14:textId="77777777">
      <w:pPr>
        <w:pStyle w:val="NoSpacing"/>
        <w:numPr>
          <w:ilvl w:val="0"/>
          <w:numId w:val="37"/>
        </w:numPr>
        <w:rPr>
          <w:rFonts w:ascii="Times New Roman" w:hAnsi="Times New Roman" w:cs="Times New Roman"/>
          <w:sz w:val="24"/>
          <w:szCs w:val="24"/>
        </w:rPr>
      </w:pPr>
      <w:r w:rsidRPr="0003218E">
        <w:rPr>
          <w:rFonts w:ascii="Times New Roman" w:hAnsi="Times New Roman" w:cs="Times New Roman"/>
          <w:b/>
          <w:bCs/>
          <w:sz w:val="24"/>
          <w:szCs w:val="24"/>
        </w:rPr>
        <w:t>Scheduling Flexibility:</w:t>
      </w:r>
      <w:r w:rsidRPr="0003218E">
        <w:rPr>
          <w:rFonts w:ascii="Times New Roman" w:hAnsi="Times New Roman" w:cs="Times New Roman"/>
          <w:sz w:val="24"/>
          <w:szCs w:val="24"/>
        </w:rPr>
        <w:t xml:space="preserve"> Manage and attend evening and weekend events as required by the event calendar.</w:t>
      </w:r>
    </w:p>
    <w:p w:rsidRPr="0003218E" w:rsidR="00757CA3" w:rsidP="00757CA3" w:rsidRDefault="00757CA3" w14:paraId="32164718" w14:textId="3B642FD8">
      <w:pPr>
        <w:pStyle w:val="NoSpacing"/>
        <w:numPr>
          <w:ilvl w:val="0"/>
          <w:numId w:val="37"/>
        </w:numPr>
        <w:rPr>
          <w:rFonts w:ascii="Times New Roman" w:hAnsi="Times New Roman" w:cs="Times New Roman"/>
          <w:sz w:val="24"/>
          <w:szCs w:val="24"/>
        </w:rPr>
      </w:pPr>
      <w:r w:rsidRPr="0003218E">
        <w:rPr>
          <w:rFonts w:ascii="Times New Roman" w:hAnsi="Times New Roman" w:cs="Times New Roman"/>
          <w:b/>
          <w:bCs/>
          <w:sz w:val="24"/>
          <w:szCs w:val="24"/>
        </w:rPr>
        <w:t>Development Support:</w:t>
      </w:r>
      <w:r w:rsidRPr="0003218E">
        <w:rPr>
          <w:rFonts w:ascii="Times New Roman" w:hAnsi="Times New Roman" w:cs="Times New Roman"/>
          <w:sz w:val="24"/>
          <w:szCs w:val="24"/>
        </w:rPr>
        <w:t xml:space="preserve"> Assist with targeted, </w:t>
      </w:r>
      <w:r w:rsidRPr="0003218E" w:rsidR="00165CD1">
        <w:rPr>
          <w:rFonts w:ascii="Times New Roman" w:hAnsi="Times New Roman" w:cs="Times New Roman"/>
          <w:sz w:val="24"/>
          <w:szCs w:val="24"/>
        </w:rPr>
        <w:t>event-specific</w:t>
      </w:r>
      <w:r w:rsidRPr="0003218E">
        <w:rPr>
          <w:rFonts w:ascii="Times New Roman" w:hAnsi="Times New Roman" w:cs="Times New Roman"/>
          <w:sz w:val="24"/>
          <w:szCs w:val="24"/>
        </w:rPr>
        <w:t xml:space="preserve"> grant writing initiatives to secure additional funding.</w:t>
      </w:r>
    </w:p>
    <w:p w:rsidRPr="0003218E" w:rsidR="005249A3" w:rsidP="005249A3" w:rsidRDefault="005249A3" w14:paraId="2595A187" w14:textId="77777777">
      <w:pPr>
        <w:pStyle w:val="NoSpacing"/>
        <w:rPr>
          <w:rFonts w:ascii="Times New Roman" w:hAnsi="Times New Roman" w:cs="Times New Roman"/>
          <w:i/>
          <w:iCs/>
          <w:color w:val="202124"/>
          <w:spacing w:val="-5"/>
          <w:sz w:val="24"/>
          <w:szCs w:val="24"/>
        </w:rPr>
      </w:pPr>
    </w:p>
    <w:p w:rsidRPr="0003218E" w:rsidR="00AA7068" w:rsidP="00AA7068" w:rsidRDefault="00AA7068" w14:paraId="2D8B078A" w14:textId="0C0E60E4">
      <w:pPr>
        <w:pStyle w:val="NoSpacing"/>
        <w:rPr>
          <w:rFonts w:ascii="Times New Roman" w:hAnsi="Times New Roman" w:cs="Times New Roman"/>
          <w:i/>
          <w:iCs/>
          <w:color w:val="202124"/>
          <w:spacing w:val="-5"/>
          <w:sz w:val="24"/>
          <w:szCs w:val="24"/>
        </w:rPr>
      </w:pPr>
      <w:r w:rsidRPr="0003218E">
        <w:rPr>
          <w:rFonts w:ascii="Times New Roman" w:hAnsi="Times New Roman" w:cs="Times New Roman"/>
          <w:i/>
          <w:iCs/>
          <w:color w:val="202124"/>
          <w:spacing w:val="-5"/>
          <w:sz w:val="24"/>
          <w:szCs w:val="24"/>
        </w:rPr>
        <w:t>Please note this job description is not designed to cover or contain a comprehensive listing of activities, duties</w:t>
      </w:r>
      <w:r w:rsidRPr="0003218E" w:rsidR="00165CD1">
        <w:rPr>
          <w:rFonts w:ascii="Times New Roman" w:hAnsi="Times New Roman" w:cs="Times New Roman"/>
          <w:i/>
          <w:iCs/>
          <w:color w:val="202124"/>
          <w:spacing w:val="-5"/>
          <w:sz w:val="24"/>
          <w:szCs w:val="24"/>
        </w:rPr>
        <w:t>,</w:t>
      </w:r>
      <w:r w:rsidRPr="0003218E">
        <w:rPr>
          <w:rFonts w:ascii="Times New Roman" w:hAnsi="Times New Roman" w:cs="Times New Roman"/>
          <w:i/>
          <w:iCs/>
          <w:color w:val="202124"/>
          <w:spacing w:val="-5"/>
          <w:sz w:val="24"/>
          <w:szCs w:val="24"/>
        </w:rPr>
        <w:t xml:space="preserve"> or responsibilities that are required of the employee for this job. Duties, </w:t>
      </w:r>
      <w:r w:rsidRPr="0003218E" w:rsidR="008323FE">
        <w:rPr>
          <w:rFonts w:ascii="Times New Roman" w:hAnsi="Times New Roman" w:cs="Times New Roman"/>
          <w:i/>
          <w:iCs/>
          <w:color w:val="202124"/>
          <w:spacing w:val="-5"/>
          <w:sz w:val="24"/>
          <w:szCs w:val="24"/>
        </w:rPr>
        <w:t>responsibilities,</w:t>
      </w:r>
      <w:r w:rsidRPr="0003218E">
        <w:rPr>
          <w:rFonts w:ascii="Times New Roman" w:hAnsi="Times New Roman" w:cs="Times New Roman"/>
          <w:i/>
          <w:iCs/>
          <w:color w:val="202124"/>
          <w:spacing w:val="-5"/>
          <w:sz w:val="24"/>
          <w:szCs w:val="24"/>
        </w:rPr>
        <w:t xml:space="preserve"> and activities may change at any time with or without notice.</w:t>
      </w:r>
    </w:p>
    <w:p w:rsidRPr="0003218E" w:rsidR="007F1EE1" w:rsidP="0076405D" w:rsidRDefault="007F1EE1" w14:paraId="19501553" w14:textId="77777777">
      <w:pPr>
        <w:pStyle w:val="NoSpacing"/>
        <w:rPr>
          <w:rFonts w:ascii="Times New Roman" w:hAnsi="Times New Roman" w:eastAsia="Times New Roman" w:cs="Times New Roman"/>
          <w:b/>
          <w:color w:val="000000"/>
          <w:sz w:val="24"/>
          <w:szCs w:val="24"/>
          <w:u w:val="single"/>
        </w:rPr>
      </w:pPr>
    </w:p>
    <w:p w:rsidRPr="0003218E" w:rsidR="00B33661" w:rsidP="0076405D" w:rsidRDefault="003523C2" w14:paraId="1185C24A" w14:textId="290AE289">
      <w:pPr>
        <w:pStyle w:val="NoSpacing"/>
        <w:rPr>
          <w:rFonts w:ascii="Times New Roman" w:hAnsi="Times New Roman" w:eastAsia="Times New Roman" w:cs="Times New Roman"/>
          <w:b/>
          <w:color w:val="000000"/>
          <w:sz w:val="32"/>
          <w:szCs w:val="32"/>
        </w:rPr>
      </w:pPr>
      <w:r w:rsidRPr="0003218E">
        <w:rPr>
          <w:rFonts w:ascii="Times New Roman" w:hAnsi="Times New Roman" w:eastAsia="Times New Roman" w:cs="Times New Roman"/>
          <w:b/>
          <w:color w:val="000000"/>
          <w:sz w:val="32"/>
          <w:szCs w:val="32"/>
        </w:rPr>
        <w:t>What We’re Looking For</w:t>
      </w:r>
    </w:p>
    <w:p w:rsidRPr="0003218E" w:rsidR="00D73E88" w:rsidP="0076405D" w:rsidRDefault="00D73E88" w14:paraId="6C447FCF" w14:textId="77777777">
      <w:pPr>
        <w:pStyle w:val="NoSpacing"/>
        <w:rPr>
          <w:rFonts w:ascii="Times New Roman" w:hAnsi="Times New Roman" w:eastAsia="Times New Roman" w:cs="Times New Roman"/>
          <w:b/>
          <w:color w:val="000000"/>
          <w:sz w:val="24"/>
          <w:szCs w:val="24"/>
          <w:u w:val="single"/>
        </w:rPr>
      </w:pPr>
    </w:p>
    <w:p w:rsidRPr="0003218E" w:rsidR="006E1277" w:rsidP="00EE5143" w:rsidRDefault="006E1277" w14:paraId="2E99B625" w14:textId="77777777">
      <w:pPr>
        <w:pStyle w:val="ListParagraph"/>
        <w:numPr>
          <w:ilvl w:val="0"/>
          <w:numId w:val="38"/>
        </w:numPr>
        <w:spacing w:after="0" w:line="240" w:lineRule="auto"/>
        <w:textAlignment w:val="baseline"/>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Bachelor’s degree or industry-relevant equivalent required.</w:t>
      </w:r>
    </w:p>
    <w:p w:rsidRPr="0003218E" w:rsidR="006E1277" w:rsidP="00EE5143" w:rsidRDefault="006E1277" w14:paraId="05626EE5" w14:textId="77777777">
      <w:pPr>
        <w:pStyle w:val="ListParagraph"/>
        <w:numPr>
          <w:ilvl w:val="0"/>
          <w:numId w:val="38"/>
        </w:numPr>
        <w:spacing w:after="0" w:line="240" w:lineRule="auto"/>
        <w:textAlignment w:val="baseline"/>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Three to four years of successful experience in event coordination and fundraising is required; experience within a nonprofit organization is preferred.</w:t>
      </w:r>
    </w:p>
    <w:p w:rsidRPr="0003218E" w:rsidR="006E1277" w:rsidP="00EE5143" w:rsidRDefault="006E1277" w14:paraId="6F091001" w14:textId="77777777">
      <w:pPr>
        <w:pStyle w:val="ListParagraph"/>
        <w:numPr>
          <w:ilvl w:val="0"/>
          <w:numId w:val="38"/>
        </w:numPr>
        <w:spacing w:after="0" w:line="240" w:lineRule="auto"/>
        <w:textAlignment w:val="baseline"/>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Strong financial acumen, including the ability to manage event budgets with precision and accurately create or adjust financial projections.</w:t>
      </w:r>
    </w:p>
    <w:p w:rsidRPr="0003218E" w:rsidR="006E1277" w:rsidP="00EE5143" w:rsidRDefault="006E1277" w14:paraId="2EE8A81D" w14:textId="77777777">
      <w:pPr>
        <w:pStyle w:val="ListParagraph"/>
        <w:numPr>
          <w:ilvl w:val="0"/>
          <w:numId w:val="38"/>
        </w:numPr>
        <w:spacing w:after="0" w:line="240" w:lineRule="auto"/>
        <w:textAlignment w:val="baseline"/>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Proven interpersonal and relationship-building skills, with a track record of identifying, cultivating, soliciting, and stewarding prospective and current donors.</w:t>
      </w:r>
    </w:p>
    <w:p w:rsidRPr="0003218E" w:rsidR="006E1277" w:rsidP="00EE5143" w:rsidRDefault="006E1277" w14:paraId="6E3269C7" w14:textId="77777777">
      <w:pPr>
        <w:pStyle w:val="ListParagraph"/>
        <w:numPr>
          <w:ilvl w:val="0"/>
          <w:numId w:val="38"/>
        </w:numPr>
        <w:spacing w:after="0" w:line="240" w:lineRule="auto"/>
        <w:textAlignment w:val="baseline"/>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Ability to connect, collaborate, and communicate confidently with external stakeholders, including corporate partners, committee members, community leaders, and agency vendors.</w:t>
      </w:r>
    </w:p>
    <w:p w:rsidRPr="0003218E" w:rsidR="006E1277" w:rsidP="00EE5143" w:rsidRDefault="006E1277" w14:paraId="67138A67" w14:textId="77777777">
      <w:pPr>
        <w:pStyle w:val="ListParagraph"/>
        <w:numPr>
          <w:ilvl w:val="0"/>
          <w:numId w:val="38"/>
        </w:numPr>
        <w:spacing w:after="0" w:line="240" w:lineRule="auto"/>
        <w:textAlignment w:val="baseline"/>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Excellent organizational and time-management skills, with strong attention to detail and the ability to oversee multiple high-profile projects simultaneously in a fast-paced environment.</w:t>
      </w:r>
    </w:p>
    <w:p w:rsidRPr="0003218E" w:rsidR="006E1277" w:rsidP="00EE5143" w:rsidRDefault="006E1277" w14:paraId="7DC1F737" w14:textId="77777777">
      <w:pPr>
        <w:pStyle w:val="ListParagraph"/>
        <w:numPr>
          <w:ilvl w:val="0"/>
          <w:numId w:val="38"/>
        </w:numPr>
        <w:spacing w:after="0" w:line="240" w:lineRule="auto"/>
        <w:textAlignment w:val="baseline"/>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Sound judgment and strong leadership skills, with the ability to supervise event staff and volunteers while fostering a culture of accountability and distinct ownership.</w:t>
      </w:r>
    </w:p>
    <w:p w:rsidRPr="00E44735" w:rsidR="00E44735" w:rsidP="00EE5143" w:rsidRDefault="006E1277" w14:paraId="431490E2" w14:textId="210FA2B2">
      <w:pPr>
        <w:pStyle w:val="ListParagraph"/>
        <w:numPr>
          <w:ilvl w:val="0"/>
          <w:numId w:val="38"/>
        </w:numPr>
        <w:spacing w:after="0" w:line="240" w:lineRule="auto"/>
        <w:textAlignment w:val="baseline"/>
        <w:rPr>
          <w:rFonts w:ascii="Times New Roman" w:hAnsi="Times New Roman" w:eastAsia="Times New Roman" w:cs="Times New Roman"/>
          <w:sz w:val="24"/>
          <w:szCs w:val="24"/>
        </w:rPr>
      </w:pPr>
      <w:r w:rsidRPr="00E44735">
        <w:rPr>
          <w:rFonts w:ascii="Times New Roman" w:hAnsi="Times New Roman" w:eastAsia="Times New Roman" w:cs="Times New Roman"/>
          <w:sz w:val="24"/>
          <w:szCs w:val="24"/>
        </w:rPr>
        <w:t>A positive, flexible, and team-oriented attitude</w:t>
      </w:r>
      <w:r w:rsidRPr="00E44735" w:rsidR="00E44735">
        <w:rPr>
          <w:rFonts w:ascii="Times New Roman" w:hAnsi="Times New Roman" w:eastAsia="Times New Roman" w:cs="Times New Roman"/>
          <w:sz w:val="24"/>
          <w:szCs w:val="24"/>
        </w:rPr>
        <w:t>.</w:t>
      </w:r>
    </w:p>
    <w:p w:rsidRPr="00E44735" w:rsidR="00922B01" w:rsidP="00EE5143" w:rsidRDefault="00483D0A" w14:paraId="2C3F4EC7" w14:textId="6088D4E8">
      <w:pPr>
        <w:pStyle w:val="ListParagraph"/>
        <w:numPr>
          <w:ilvl w:val="0"/>
          <w:numId w:val="38"/>
        </w:numPr>
        <w:spacing w:after="0" w:line="240" w:lineRule="auto"/>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Willingness</w:t>
      </w:r>
      <w:r w:rsidRPr="00E44735" w:rsidR="006E1277">
        <w:rPr>
          <w:rFonts w:ascii="Times New Roman" w:hAnsi="Times New Roman" w:eastAsia="Times New Roman" w:cs="Times New Roman"/>
          <w:sz w:val="24"/>
          <w:szCs w:val="24"/>
        </w:rPr>
        <w:t xml:space="preserve"> to work extended days, evenings, and weekends as required by the event calendar. </w:t>
      </w:r>
    </w:p>
    <w:p w:rsidRPr="00E44735" w:rsidR="006E1277" w:rsidP="00EE5143" w:rsidRDefault="006E1277" w14:paraId="52719426" w14:textId="795E285C">
      <w:pPr>
        <w:pStyle w:val="ListParagraph"/>
        <w:numPr>
          <w:ilvl w:val="0"/>
          <w:numId w:val="38"/>
        </w:numPr>
        <w:spacing w:after="0" w:line="240" w:lineRule="auto"/>
        <w:textAlignment w:val="baseline"/>
        <w:rPr>
          <w:rFonts w:ascii="Times New Roman" w:hAnsi="Times New Roman" w:eastAsia="Times New Roman" w:cs="Times New Roman"/>
          <w:sz w:val="24"/>
          <w:szCs w:val="24"/>
        </w:rPr>
      </w:pPr>
      <w:r w:rsidRPr="00E44735">
        <w:rPr>
          <w:rFonts w:ascii="Times New Roman" w:hAnsi="Times New Roman" w:eastAsia="Times New Roman" w:cs="Times New Roman"/>
          <w:sz w:val="24"/>
          <w:szCs w:val="24"/>
        </w:rPr>
        <w:t xml:space="preserve">Experience with Blackbaud Raiser’s Edge is </w:t>
      </w:r>
      <w:r w:rsidRPr="00E44735" w:rsidR="005330C2">
        <w:rPr>
          <w:rFonts w:ascii="Times New Roman" w:hAnsi="Times New Roman" w:eastAsia="Times New Roman" w:cs="Times New Roman"/>
          <w:sz w:val="24"/>
          <w:szCs w:val="24"/>
        </w:rPr>
        <w:t xml:space="preserve">a </w:t>
      </w:r>
      <w:r w:rsidRPr="00E44735">
        <w:rPr>
          <w:rFonts w:ascii="Times New Roman" w:hAnsi="Times New Roman" w:eastAsia="Times New Roman" w:cs="Times New Roman"/>
          <w:sz w:val="24"/>
          <w:szCs w:val="24"/>
        </w:rPr>
        <w:t>plus.</w:t>
      </w:r>
    </w:p>
    <w:p w:rsidRPr="0003218E" w:rsidR="00CE013B" w:rsidP="00EE5143" w:rsidRDefault="006E1277" w14:paraId="6C390194" w14:textId="630155E9">
      <w:pPr>
        <w:pStyle w:val="ListParagraph"/>
        <w:numPr>
          <w:ilvl w:val="0"/>
          <w:numId w:val="38"/>
        </w:numPr>
        <w:spacing w:after="0" w:line="240" w:lineRule="auto"/>
        <w:textAlignment w:val="baseline"/>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Must possess a valid driver’s license and a reliable personal vehicle</w:t>
      </w:r>
      <w:r w:rsidR="00922B01">
        <w:rPr>
          <w:rFonts w:ascii="Times New Roman" w:hAnsi="Times New Roman" w:eastAsia="Times New Roman" w:cs="Times New Roman"/>
          <w:sz w:val="24"/>
          <w:szCs w:val="24"/>
        </w:rPr>
        <w:t>.</w:t>
      </w:r>
    </w:p>
    <w:p w:rsidRPr="0003218E" w:rsidR="00DE791D" w:rsidP="00DE791D" w:rsidRDefault="00DE791D" w14:paraId="62F59EC6" w14:textId="77777777">
      <w:pPr>
        <w:pStyle w:val="NoSpacing"/>
        <w:rPr>
          <w:rFonts w:ascii="Times New Roman" w:hAnsi="Times New Roman" w:eastAsia="Times New Roman" w:cs="Times New Roman"/>
          <w:b/>
          <w:color w:val="000000"/>
          <w:sz w:val="24"/>
          <w:szCs w:val="24"/>
        </w:rPr>
      </w:pPr>
    </w:p>
    <w:p w:rsidR="00E44735" w:rsidP="00DE791D" w:rsidRDefault="00E44735" w14:paraId="218D152C" w14:textId="77777777">
      <w:pPr>
        <w:pStyle w:val="NoSpacing"/>
        <w:rPr>
          <w:rFonts w:ascii="Times New Roman" w:hAnsi="Times New Roman" w:eastAsia="Times New Roman" w:cs="Times New Roman"/>
          <w:b/>
          <w:color w:val="000000"/>
          <w:sz w:val="32"/>
          <w:szCs w:val="32"/>
        </w:rPr>
      </w:pPr>
    </w:p>
    <w:p w:rsidR="2C82019D" w:rsidP="2C82019D" w:rsidRDefault="2C82019D" w14:paraId="61CD2367" w14:textId="7FFBCFBB">
      <w:pPr>
        <w:pStyle w:val="NoSpacing"/>
        <w:rPr>
          <w:rFonts w:ascii="Times New Roman" w:hAnsi="Times New Roman" w:eastAsia="Times New Roman" w:cs="Times New Roman"/>
          <w:b w:val="1"/>
          <w:bCs w:val="1"/>
          <w:color w:val="000000" w:themeColor="text1" w:themeTint="FF" w:themeShade="FF"/>
          <w:sz w:val="32"/>
          <w:szCs w:val="32"/>
        </w:rPr>
      </w:pPr>
    </w:p>
    <w:p w:rsidR="2C82019D" w:rsidP="2C82019D" w:rsidRDefault="2C82019D" w14:paraId="41E37465" w14:textId="6B299CEF">
      <w:pPr>
        <w:pStyle w:val="NoSpacing"/>
        <w:rPr>
          <w:rFonts w:ascii="Times New Roman" w:hAnsi="Times New Roman" w:eastAsia="Times New Roman" w:cs="Times New Roman"/>
          <w:b w:val="1"/>
          <w:bCs w:val="1"/>
          <w:color w:val="000000" w:themeColor="text1" w:themeTint="FF" w:themeShade="FF"/>
          <w:sz w:val="32"/>
          <w:szCs w:val="32"/>
        </w:rPr>
      </w:pPr>
    </w:p>
    <w:p w:rsidRPr="0003218E" w:rsidR="00DE791D" w:rsidP="2C82019D" w:rsidRDefault="00685471" w14:paraId="766E28FC" w14:textId="57597F2D">
      <w:pPr>
        <w:pStyle w:val="NoSpacing"/>
        <w:rPr>
          <w:rFonts w:ascii="Times New Roman" w:hAnsi="Times New Roman" w:eastAsia="Times New Roman" w:cs="Times New Roman"/>
          <w:b w:val="1"/>
          <w:bCs w:val="1"/>
          <w:color w:val="000000"/>
          <w:sz w:val="32"/>
          <w:szCs w:val="32"/>
        </w:rPr>
      </w:pPr>
      <w:r w:rsidRPr="2C82019D" w:rsidR="615A5E0C">
        <w:rPr>
          <w:rFonts w:ascii="Times New Roman" w:hAnsi="Times New Roman" w:eastAsia="Times New Roman" w:cs="Times New Roman"/>
          <w:b w:val="1"/>
          <w:bCs w:val="1"/>
          <w:color w:val="000000" w:themeColor="text1" w:themeTint="FF" w:themeShade="FF"/>
          <w:sz w:val="32"/>
          <w:szCs w:val="32"/>
        </w:rPr>
        <w:t>Supervisory Responsibilities</w:t>
      </w:r>
    </w:p>
    <w:p w:rsidRPr="0003218E" w:rsidR="003D4D47" w:rsidP="00DE791D" w:rsidRDefault="003D4D47" w14:paraId="5E0826ED" w14:textId="77777777">
      <w:pPr>
        <w:pStyle w:val="NoSpacing"/>
        <w:rPr>
          <w:rFonts w:ascii="Times New Roman" w:hAnsi="Times New Roman" w:eastAsia="Times New Roman" w:cs="Times New Roman"/>
          <w:b/>
          <w:color w:val="000000"/>
          <w:sz w:val="24"/>
          <w:szCs w:val="24"/>
          <w:u w:val="single"/>
        </w:rPr>
      </w:pPr>
    </w:p>
    <w:p w:rsidRPr="0003218E" w:rsidR="003D4D47" w:rsidP="00C44E1C" w:rsidRDefault="007C58EF" w14:paraId="37D487B2" w14:textId="45C69888">
      <w:pPr>
        <w:pStyle w:val="NoSpacing"/>
        <w:numPr>
          <w:ilvl w:val="0"/>
          <w:numId w:val="16"/>
        </w:numPr>
        <w:rPr>
          <w:rFonts w:ascii="Times New Roman" w:hAnsi="Times New Roman" w:eastAsia="Times New Roman" w:cs="Times New Roman"/>
          <w:b/>
          <w:color w:val="000000"/>
          <w:sz w:val="24"/>
          <w:szCs w:val="24"/>
          <w:u w:val="single"/>
        </w:rPr>
      </w:pPr>
      <w:r w:rsidRPr="0003218E">
        <w:rPr>
          <w:rFonts w:ascii="Times New Roman" w:hAnsi="Times New Roman" w:eastAsia="Times New Roman" w:cs="Times New Roman"/>
          <w:bCs/>
          <w:color w:val="000000"/>
          <w:sz w:val="24"/>
          <w:szCs w:val="24"/>
        </w:rPr>
        <w:t>None.</w:t>
      </w:r>
    </w:p>
    <w:p w:rsidRPr="0003218E" w:rsidR="00DE791D" w:rsidP="00DE791D" w:rsidRDefault="00DE791D" w14:paraId="2B8F4D93" w14:textId="40F6887B">
      <w:pPr>
        <w:pStyle w:val="NoSpacing"/>
        <w:rPr>
          <w:rFonts w:ascii="Times New Roman" w:hAnsi="Times New Roman" w:eastAsia="Times New Roman" w:cs="Times New Roman"/>
          <w:b/>
          <w:color w:val="000000"/>
          <w:sz w:val="24"/>
          <w:szCs w:val="24"/>
          <w:u w:val="single"/>
        </w:rPr>
      </w:pPr>
    </w:p>
    <w:p w:rsidRPr="0003218E" w:rsidR="00B33661" w:rsidP="0076405D" w:rsidRDefault="00685471" w14:paraId="2470F492" w14:textId="25AE6AE3">
      <w:pPr>
        <w:pStyle w:val="NoSpacing"/>
        <w:rPr>
          <w:rFonts w:ascii="Times New Roman" w:hAnsi="Times New Roman" w:eastAsia="Times New Roman" w:cs="Times New Roman"/>
          <w:b/>
          <w:color w:val="000000"/>
          <w:sz w:val="32"/>
          <w:szCs w:val="32"/>
        </w:rPr>
      </w:pPr>
      <w:r w:rsidRPr="0003218E">
        <w:rPr>
          <w:rFonts w:ascii="Times New Roman" w:hAnsi="Times New Roman" w:eastAsia="Times New Roman" w:cs="Times New Roman"/>
          <w:b/>
          <w:color w:val="000000"/>
          <w:sz w:val="32"/>
          <w:szCs w:val="32"/>
        </w:rPr>
        <w:t>Physical and Work Environment Requirements</w:t>
      </w:r>
    </w:p>
    <w:p w:rsidRPr="0003218E" w:rsidR="002550D5" w:rsidP="0076405D" w:rsidRDefault="002550D5" w14:paraId="729D48F5" w14:textId="77777777">
      <w:pPr>
        <w:pStyle w:val="NoSpacing"/>
        <w:rPr>
          <w:rFonts w:ascii="Times New Roman" w:hAnsi="Times New Roman" w:eastAsia="Times New Roman" w:cs="Times New Roman"/>
          <w:b/>
          <w:smallCaps/>
          <w:color w:val="000000" w:themeColor="text1"/>
          <w:sz w:val="24"/>
          <w:szCs w:val="24"/>
          <w:u w:val="single"/>
        </w:rPr>
      </w:pPr>
    </w:p>
    <w:p w:rsidRPr="0003218E" w:rsidR="007B73BB" w:rsidP="0076405D" w:rsidRDefault="00B33661" w14:paraId="5B6985E2" w14:textId="4432D587">
      <w:pPr>
        <w:pStyle w:val="NoSpacing"/>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 xml:space="preserve">The physical demands described here are representative of those that must be met by an employee to successfully perform the essential functions of this job. Reasonable </w:t>
      </w:r>
      <w:r w:rsidRPr="0003218E" w:rsidR="00685471">
        <w:rPr>
          <w:rFonts w:ascii="Times New Roman" w:hAnsi="Times New Roman" w:eastAsia="Times New Roman" w:cs="Times New Roman"/>
          <w:sz w:val="24"/>
          <w:szCs w:val="24"/>
        </w:rPr>
        <w:t>accommodation</w:t>
      </w:r>
      <w:r w:rsidRPr="0003218E">
        <w:rPr>
          <w:rFonts w:ascii="Times New Roman" w:hAnsi="Times New Roman" w:eastAsia="Times New Roman" w:cs="Times New Roman"/>
          <w:sz w:val="24"/>
          <w:szCs w:val="24"/>
        </w:rPr>
        <w:t xml:space="preserve"> may be made to enable individuals with disabilities to perform the essential functions.</w:t>
      </w:r>
      <w:r w:rsidRPr="0003218E" w:rsidR="00C44E1C">
        <w:rPr>
          <w:rFonts w:ascii="Times New Roman" w:hAnsi="Times New Roman" w:eastAsia="Times New Roman" w:cs="Times New Roman"/>
          <w:sz w:val="24"/>
          <w:szCs w:val="24"/>
        </w:rPr>
        <w:t xml:space="preserve"> </w:t>
      </w:r>
    </w:p>
    <w:p w:rsidRPr="0003218E" w:rsidR="007B73BB" w:rsidP="007B73BB" w:rsidRDefault="007B73BB" w14:paraId="79D6BAAF" w14:textId="74461AF1">
      <w:pPr>
        <w:pStyle w:val="NoSpacing"/>
        <w:numPr>
          <w:ilvl w:val="0"/>
          <w:numId w:val="16"/>
        </w:numPr>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Regular Actions: Regularly required to sit, handle or feel objects, talk, and hear.</w:t>
      </w:r>
    </w:p>
    <w:p w:rsidRPr="0003218E" w:rsidR="007B73BB" w:rsidP="007B73BB" w:rsidRDefault="007B73BB" w14:paraId="116519AE" w14:textId="0B59533B">
      <w:pPr>
        <w:pStyle w:val="NoSpacing"/>
        <w:numPr>
          <w:ilvl w:val="0"/>
          <w:numId w:val="16"/>
        </w:numPr>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Frequent Actions: Frequently required to stand, walk, reach with hands and arms, climb, balance, stoop, kneel, crouch, crawl, taste, or smell.</w:t>
      </w:r>
    </w:p>
    <w:p w:rsidRPr="0003218E" w:rsidR="007336F4" w:rsidP="007336F4" w:rsidRDefault="007336F4" w14:paraId="07A2058E" w14:textId="77777777">
      <w:pPr>
        <w:pStyle w:val="NoSpacing"/>
        <w:rPr>
          <w:rFonts w:ascii="Times New Roman" w:hAnsi="Times New Roman" w:eastAsia="Times New Roman" w:cs="Times New Roman"/>
          <w:sz w:val="24"/>
          <w:szCs w:val="24"/>
        </w:rPr>
      </w:pPr>
    </w:p>
    <w:p w:rsidRPr="0003218E" w:rsidR="007336F4" w:rsidP="007336F4" w:rsidRDefault="007336F4" w14:paraId="6F02B8C9" w14:textId="43113EC6">
      <w:pPr>
        <w:pStyle w:val="NoSpacing"/>
        <w:rPr>
          <w:rFonts w:ascii="Times New Roman" w:hAnsi="Times New Roman" w:eastAsia="Times New Roman" w:cs="Times New Roman"/>
          <w:b/>
          <w:color w:val="000000"/>
          <w:sz w:val="32"/>
          <w:szCs w:val="32"/>
        </w:rPr>
      </w:pPr>
      <w:r w:rsidRPr="0003218E">
        <w:rPr>
          <w:rFonts w:ascii="Times New Roman" w:hAnsi="Times New Roman" w:eastAsia="Times New Roman" w:cs="Times New Roman"/>
          <w:b/>
          <w:color w:val="000000"/>
          <w:sz w:val="32"/>
          <w:szCs w:val="32"/>
        </w:rPr>
        <w:t>Schedule Requirement</w:t>
      </w:r>
    </w:p>
    <w:p w:rsidRPr="0003218E" w:rsidR="007336F4" w:rsidP="007336F4" w:rsidRDefault="007336F4" w14:paraId="5631169A" w14:textId="77777777">
      <w:pPr>
        <w:pStyle w:val="NoSpacing"/>
        <w:rPr>
          <w:rFonts w:ascii="Times New Roman" w:hAnsi="Times New Roman" w:eastAsia="Times New Roman" w:cs="Times New Roman"/>
          <w:b/>
          <w:color w:val="000000"/>
          <w:sz w:val="24"/>
          <w:szCs w:val="24"/>
        </w:rPr>
      </w:pPr>
    </w:p>
    <w:p w:rsidRPr="0003218E" w:rsidR="007336F4" w:rsidP="007336F4" w:rsidRDefault="007336F4" w14:paraId="5677F041" w14:textId="1DEC6F07">
      <w:pPr>
        <w:pStyle w:val="NoSpacing"/>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 xml:space="preserve">• </w:t>
      </w:r>
      <w:r w:rsidRPr="0003218E" w:rsidR="00D05AD7">
        <w:rPr>
          <w:rFonts w:ascii="Times New Roman" w:hAnsi="Times New Roman" w:eastAsia="Times New Roman" w:cs="Times New Roman"/>
          <w:sz w:val="24"/>
          <w:szCs w:val="24"/>
        </w:rPr>
        <w:t>Monday – Friday</w:t>
      </w:r>
      <w:r w:rsidRPr="0003218E" w:rsidR="00E15631">
        <w:rPr>
          <w:rFonts w:ascii="Times New Roman" w:hAnsi="Times New Roman" w:eastAsia="Times New Roman" w:cs="Times New Roman"/>
          <w:sz w:val="24"/>
          <w:szCs w:val="24"/>
        </w:rPr>
        <w:t>. Some evenings and weekends</w:t>
      </w:r>
    </w:p>
    <w:p w:rsidRPr="0003218E" w:rsidR="00D05AD7" w:rsidP="007336F4" w:rsidRDefault="00D05AD7" w14:paraId="7E1CE0F6" w14:textId="77777777">
      <w:pPr>
        <w:pStyle w:val="NoSpacing"/>
        <w:rPr>
          <w:rFonts w:ascii="Times New Roman" w:hAnsi="Times New Roman" w:eastAsia="Times New Roman" w:cs="Times New Roman"/>
          <w:sz w:val="24"/>
          <w:szCs w:val="24"/>
        </w:rPr>
      </w:pPr>
    </w:p>
    <w:p w:rsidRPr="0003218E" w:rsidR="007336F4" w:rsidP="00D05AD7" w:rsidRDefault="007336F4" w14:paraId="4C830589" w14:textId="7A8D19E9">
      <w:pPr>
        <w:pStyle w:val="NoSpacing"/>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 xml:space="preserve">The responsibilities identified as essential functions are fundamental to the </w:t>
      </w:r>
      <w:r w:rsidRPr="0003218E" w:rsidR="00D05AD7">
        <w:rPr>
          <w:rFonts w:ascii="Times New Roman" w:hAnsi="Times New Roman" w:eastAsia="Times New Roman" w:cs="Times New Roman"/>
          <w:sz w:val="24"/>
          <w:szCs w:val="24"/>
        </w:rPr>
        <w:t xml:space="preserve">Special Events Manager </w:t>
      </w:r>
      <w:r w:rsidRPr="0003218E">
        <w:rPr>
          <w:rFonts w:ascii="Times New Roman" w:hAnsi="Times New Roman" w:eastAsia="Times New Roman" w:cs="Times New Roman"/>
          <w:sz w:val="24"/>
          <w:szCs w:val="24"/>
        </w:rPr>
        <w:t>position. Qualified individuals must be able to perform these functions with or</w:t>
      </w:r>
    </w:p>
    <w:p w:rsidRPr="0003218E" w:rsidR="007336F4" w:rsidP="007336F4" w:rsidRDefault="007336F4" w14:paraId="0E18389C" w14:textId="597848A3">
      <w:pPr>
        <w:pStyle w:val="NoSpacing"/>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without reasonable accommodation.</w:t>
      </w:r>
    </w:p>
    <w:p w:rsidRPr="0003218E" w:rsidR="00E15631" w:rsidP="007336F4" w:rsidRDefault="00E15631" w14:paraId="57C930FC" w14:textId="77777777">
      <w:pPr>
        <w:pStyle w:val="NoSpacing"/>
        <w:rPr>
          <w:rFonts w:ascii="Times New Roman" w:hAnsi="Times New Roman" w:eastAsia="Times New Roman" w:cs="Times New Roman"/>
          <w:sz w:val="24"/>
          <w:szCs w:val="24"/>
        </w:rPr>
      </w:pPr>
    </w:p>
    <w:p w:rsidRPr="0003218E" w:rsidR="00E15631" w:rsidP="00E15631" w:rsidRDefault="00E15631" w14:paraId="48B1B581" w14:textId="77777777">
      <w:pPr>
        <w:pStyle w:val="NoSpacing"/>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Why Kids’ Meals: We’re more than a nonprofit—we’re a movement.</w:t>
      </w:r>
    </w:p>
    <w:p w:rsidRPr="0003218E" w:rsidR="00E15631" w:rsidP="00E15631" w:rsidRDefault="00E15631" w14:paraId="648CFD0A" w14:textId="77777777">
      <w:pPr>
        <w:pStyle w:val="NoSpacing"/>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Our values drive everything we do:</w:t>
      </w:r>
    </w:p>
    <w:p w:rsidRPr="0003218E" w:rsidR="0003218E" w:rsidP="00E15631" w:rsidRDefault="0003218E" w14:paraId="4E0A7B8A" w14:textId="77777777">
      <w:pPr>
        <w:pStyle w:val="NoSpacing"/>
        <w:rPr>
          <w:rFonts w:ascii="Times New Roman" w:hAnsi="Times New Roman" w:eastAsia="Times New Roman" w:cs="Times New Roman"/>
          <w:sz w:val="24"/>
          <w:szCs w:val="24"/>
        </w:rPr>
      </w:pPr>
    </w:p>
    <w:p w:rsidRPr="0003218E" w:rsidR="00E15631" w:rsidP="00E15631" w:rsidRDefault="00E15631" w14:paraId="0FD4470C" w14:textId="77777777">
      <w:pPr>
        <w:pStyle w:val="NoSpacing"/>
        <w:rPr>
          <w:rFonts w:ascii="Times New Roman" w:hAnsi="Times New Roman" w:eastAsia="Times New Roman" w:cs="Times New Roman"/>
          <w:b/>
          <w:bCs/>
          <w:sz w:val="24"/>
          <w:szCs w:val="24"/>
        </w:rPr>
      </w:pPr>
      <w:r w:rsidRPr="0003218E">
        <w:rPr>
          <w:rFonts w:ascii="Times New Roman" w:hAnsi="Times New Roman" w:eastAsia="Times New Roman" w:cs="Times New Roman"/>
          <w:b/>
          <w:bCs/>
          <w:sz w:val="24"/>
          <w:szCs w:val="24"/>
        </w:rPr>
        <w:t>• Strive to succeed</w:t>
      </w:r>
    </w:p>
    <w:p w:rsidRPr="0003218E" w:rsidR="00E15631" w:rsidP="00E15631" w:rsidRDefault="00E15631" w14:paraId="5DB645BD" w14:textId="77777777">
      <w:pPr>
        <w:pStyle w:val="NoSpacing"/>
        <w:rPr>
          <w:rFonts w:ascii="Times New Roman" w:hAnsi="Times New Roman" w:eastAsia="Times New Roman" w:cs="Times New Roman"/>
          <w:b/>
          <w:bCs/>
          <w:sz w:val="24"/>
          <w:szCs w:val="24"/>
        </w:rPr>
      </w:pPr>
      <w:r w:rsidRPr="0003218E">
        <w:rPr>
          <w:rFonts w:ascii="Times New Roman" w:hAnsi="Times New Roman" w:eastAsia="Times New Roman" w:cs="Times New Roman"/>
          <w:b/>
          <w:bCs/>
          <w:sz w:val="24"/>
          <w:szCs w:val="24"/>
        </w:rPr>
        <w:t>• Include everyone</w:t>
      </w:r>
    </w:p>
    <w:p w:rsidRPr="0003218E" w:rsidR="00E15631" w:rsidP="00E15631" w:rsidRDefault="00E15631" w14:paraId="349E4E36" w14:textId="77777777">
      <w:pPr>
        <w:pStyle w:val="NoSpacing"/>
        <w:rPr>
          <w:rFonts w:ascii="Times New Roman" w:hAnsi="Times New Roman" w:eastAsia="Times New Roman" w:cs="Times New Roman"/>
          <w:b/>
          <w:bCs/>
          <w:sz w:val="24"/>
          <w:szCs w:val="24"/>
        </w:rPr>
      </w:pPr>
      <w:r w:rsidRPr="0003218E">
        <w:rPr>
          <w:rFonts w:ascii="Times New Roman" w:hAnsi="Times New Roman" w:eastAsia="Times New Roman" w:cs="Times New Roman"/>
          <w:b/>
          <w:bCs/>
          <w:sz w:val="24"/>
          <w:szCs w:val="24"/>
        </w:rPr>
        <w:t>• Do the right thing</w:t>
      </w:r>
    </w:p>
    <w:p w:rsidRPr="0003218E" w:rsidR="00E15631" w:rsidP="00E15631" w:rsidRDefault="00E15631" w14:paraId="382B2C55" w14:textId="77777777">
      <w:pPr>
        <w:pStyle w:val="NoSpacing"/>
        <w:rPr>
          <w:rFonts w:ascii="Times New Roman" w:hAnsi="Times New Roman" w:eastAsia="Times New Roman" w:cs="Times New Roman"/>
          <w:b/>
          <w:bCs/>
          <w:sz w:val="24"/>
          <w:szCs w:val="24"/>
        </w:rPr>
      </w:pPr>
      <w:r w:rsidRPr="0003218E">
        <w:rPr>
          <w:rFonts w:ascii="Times New Roman" w:hAnsi="Times New Roman" w:eastAsia="Times New Roman" w:cs="Times New Roman"/>
          <w:b/>
          <w:bCs/>
          <w:sz w:val="24"/>
          <w:szCs w:val="24"/>
        </w:rPr>
        <w:t>• Deliver hope and find joy</w:t>
      </w:r>
    </w:p>
    <w:p w:rsidRPr="0003218E" w:rsidR="00E15631" w:rsidP="00E15631" w:rsidRDefault="00E15631" w14:paraId="6B5093FD" w14:textId="77777777">
      <w:pPr>
        <w:pStyle w:val="NoSpacing"/>
        <w:rPr>
          <w:rFonts w:ascii="Times New Roman" w:hAnsi="Times New Roman" w:eastAsia="Times New Roman" w:cs="Times New Roman"/>
          <w:b/>
          <w:bCs/>
          <w:sz w:val="24"/>
          <w:szCs w:val="24"/>
        </w:rPr>
      </w:pPr>
      <w:r w:rsidRPr="0003218E">
        <w:rPr>
          <w:rFonts w:ascii="Times New Roman" w:hAnsi="Times New Roman" w:eastAsia="Times New Roman" w:cs="Times New Roman"/>
          <w:b/>
          <w:bCs/>
          <w:sz w:val="24"/>
          <w:szCs w:val="24"/>
        </w:rPr>
        <w:t>• Watch out for each other</w:t>
      </w:r>
    </w:p>
    <w:p w:rsidRPr="0003218E" w:rsidR="0003218E" w:rsidP="00E15631" w:rsidRDefault="0003218E" w14:paraId="3361A2BA" w14:textId="77777777">
      <w:pPr>
        <w:pStyle w:val="NoSpacing"/>
        <w:rPr>
          <w:rFonts w:ascii="Times New Roman" w:hAnsi="Times New Roman" w:eastAsia="Times New Roman" w:cs="Times New Roman"/>
          <w:sz w:val="24"/>
          <w:szCs w:val="24"/>
        </w:rPr>
      </w:pPr>
    </w:p>
    <w:p w:rsidRPr="0003218E" w:rsidR="00E15631" w:rsidP="00E15631" w:rsidRDefault="00E15631" w14:paraId="0D4A4C52" w14:textId="77777777">
      <w:pPr>
        <w:pStyle w:val="NoSpacing"/>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Join us in making a real impact.</w:t>
      </w:r>
    </w:p>
    <w:p w:rsidRPr="0003218E" w:rsidR="0003218E" w:rsidP="00E15631" w:rsidRDefault="0003218E" w14:paraId="3BC0DA1C" w14:textId="77777777">
      <w:pPr>
        <w:pStyle w:val="NoSpacing"/>
        <w:rPr>
          <w:rFonts w:ascii="Times New Roman" w:hAnsi="Times New Roman" w:eastAsia="Times New Roman" w:cs="Times New Roman"/>
          <w:sz w:val="24"/>
          <w:szCs w:val="24"/>
        </w:rPr>
      </w:pPr>
    </w:p>
    <w:p w:rsidRPr="0003218E" w:rsidR="00E15631" w:rsidP="00E15631" w:rsidRDefault="00E15631" w14:paraId="765E9F8E" w14:textId="77777777">
      <w:pPr>
        <w:pStyle w:val="NoSpacing"/>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Kids’ Meals is proud to be an Equal Opportunity and Affirmative Action employer and considers</w:t>
      </w:r>
    </w:p>
    <w:p w:rsidRPr="0003218E" w:rsidR="00E15631" w:rsidP="00E15631" w:rsidRDefault="00E15631" w14:paraId="271C0C83" w14:textId="77777777">
      <w:pPr>
        <w:pStyle w:val="NoSpacing"/>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qualified applicants without regard to race, color, creed, religion, ancestry, national origin, sex,</w:t>
      </w:r>
    </w:p>
    <w:p w:rsidRPr="0003218E" w:rsidR="00E15631" w:rsidP="00E15631" w:rsidRDefault="00E15631" w14:paraId="7A18D63A" w14:textId="77777777">
      <w:pPr>
        <w:pStyle w:val="NoSpacing"/>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sexual orientation, gender identity, age, disability, veteran status, or any other protected status</w:t>
      </w:r>
    </w:p>
    <w:p w:rsidRPr="0003218E" w:rsidR="00E15631" w:rsidP="00E15631" w:rsidRDefault="00E15631" w14:paraId="498EAE75" w14:textId="25DF6AB4">
      <w:pPr>
        <w:pStyle w:val="NoSpacing"/>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under federal, state, or local law.</w:t>
      </w:r>
    </w:p>
    <w:p w:rsidRPr="0003218E" w:rsidR="0003218E" w:rsidP="00E15631" w:rsidRDefault="0003218E" w14:paraId="14C5E77D" w14:textId="77777777">
      <w:pPr>
        <w:pStyle w:val="NoSpacing"/>
        <w:rPr>
          <w:rFonts w:ascii="Times New Roman" w:hAnsi="Times New Roman" w:eastAsia="Times New Roman" w:cs="Times New Roman"/>
          <w:sz w:val="24"/>
          <w:szCs w:val="24"/>
        </w:rPr>
      </w:pPr>
    </w:p>
    <w:p w:rsidRPr="0003218E" w:rsidR="0003218E" w:rsidP="0003218E" w:rsidRDefault="0003218E" w14:paraId="4F95155C" w14:textId="55AF34FF">
      <w:pPr>
        <w:pStyle w:val="NoSpacing"/>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 xml:space="preserve">We offer </w:t>
      </w:r>
      <w:r w:rsidRPr="0003218E">
        <w:rPr>
          <w:rFonts w:ascii="Times New Roman" w:hAnsi="Times New Roman" w:eastAsia="Times New Roman" w:cs="Times New Roman"/>
          <w:sz w:val="24"/>
          <w:szCs w:val="24"/>
        </w:rPr>
        <w:t xml:space="preserve">a </w:t>
      </w:r>
      <w:r w:rsidRPr="0003218E">
        <w:rPr>
          <w:rFonts w:ascii="Times New Roman" w:hAnsi="Times New Roman" w:eastAsia="Times New Roman" w:cs="Times New Roman"/>
          <w:sz w:val="24"/>
          <w:szCs w:val="24"/>
        </w:rPr>
        <w:t xml:space="preserve">competitive compensation and benefits package, which includes </w:t>
      </w:r>
      <w:r w:rsidRPr="0003218E">
        <w:rPr>
          <w:rFonts w:ascii="Times New Roman" w:hAnsi="Times New Roman" w:eastAsia="Times New Roman" w:cs="Times New Roman"/>
          <w:sz w:val="24"/>
          <w:szCs w:val="24"/>
        </w:rPr>
        <w:t>employer-paid</w:t>
      </w:r>
    </w:p>
    <w:p w:rsidRPr="0003218E" w:rsidR="0003218E" w:rsidP="0003218E" w:rsidRDefault="0003218E" w14:paraId="256149F5" w14:textId="77777777">
      <w:pPr>
        <w:pStyle w:val="NoSpacing"/>
        <w:rPr>
          <w:rFonts w:ascii="Times New Roman" w:hAnsi="Times New Roman" w:eastAsia="Times New Roman" w:cs="Times New Roman"/>
          <w:sz w:val="24"/>
          <w:szCs w:val="24"/>
        </w:rPr>
      </w:pPr>
      <w:r w:rsidRPr="0003218E">
        <w:rPr>
          <w:rFonts w:ascii="Times New Roman" w:hAnsi="Times New Roman" w:eastAsia="Times New Roman" w:cs="Times New Roman"/>
          <w:sz w:val="24"/>
          <w:szCs w:val="24"/>
        </w:rPr>
        <w:t>medical, dental, vision, &amp; long-term disability benefits and more.</w:t>
      </w:r>
    </w:p>
    <w:p w:rsidRPr="0003218E" w:rsidR="0003218E" w:rsidP="0003218E" w:rsidRDefault="0003218E" w14:paraId="026933F4" w14:textId="77777777">
      <w:pPr>
        <w:pStyle w:val="NoSpacing"/>
        <w:rPr>
          <w:rFonts w:ascii="Times New Roman" w:hAnsi="Times New Roman" w:eastAsia="Times New Roman" w:cs="Times New Roman"/>
          <w:sz w:val="24"/>
          <w:szCs w:val="24"/>
        </w:rPr>
      </w:pPr>
    </w:p>
    <w:p w:rsidRPr="0003218E" w:rsidR="0003218E" w:rsidP="0003218E" w:rsidRDefault="0003218E" w14:paraId="65A43692" w14:textId="205F062F">
      <w:pPr>
        <w:pStyle w:val="NoSpacing"/>
        <w:rPr>
          <w:rFonts w:ascii="Times New Roman" w:hAnsi="Times New Roman" w:eastAsia="Times New Roman" w:cs="Times New Roman"/>
          <w:b/>
          <w:bCs/>
          <w:sz w:val="24"/>
          <w:szCs w:val="24"/>
        </w:rPr>
      </w:pPr>
      <w:r w:rsidRPr="0003218E">
        <w:rPr>
          <w:rFonts w:ascii="Times New Roman" w:hAnsi="Times New Roman" w:eastAsia="Times New Roman" w:cs="Times New Roman"/>
          <w:b/>
          <w:bCs/>
          <w:sz w:val="24"/>
          <w:szCs w:val="24"/>
        </w:rPr>
        <w:t>Apply at https://kidsmealsinc.org/careers</w:t>
      </w:r>
    </w:p>
    <w:sectPr w:rsidRPr="0003218E" w:rsidR="0003218E">
      <w:pgSz w:w="12240" w:h="15840" w:orient="portrait"/>
      <w:pgMar w:top="1440" w:right="1440" w:bottom="1440" w:left="1440" w:header="720" w:footer="720" w:gutter="0"/>
      <w:cols w:space="720"/>
      <w:docGrid w:linePitch="360"/>
      <w:headerReference w:type="default" r:id="R45153e4b42d8459c"/>
      <w:footerReference w:type="default" r:id="Ra1e7b97ab9dc495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C82019D" w:rsidTr="2C82019D" w14:paraId="649041BD">
      <w:trPr>
        <w:trHeight w:val="300"/>
      </w:trPr>
      <w:tc>
        <w:tcPr>
          <w:tcW w:w="3120" w:type="dxa"/>
          <w:tcMar/>
        </w:tcPr>
        <w:p w:rsidR="2C82019D" w:rsidP="2C82019D" w:rsidRDefault="2C82019D" w14:paraId="17ED9CF7" w14:textId="14D919D6">
          <w:pPr>
            <w:pStyle w:val="Header"/>
            <w:bidi w:val="0"/>
            <w:ind w:left="-115"/>
            <w:jc w:val="left"/>
          </w:pPr>
        </w:p>
      </w:tc>
      <w:tc>
        <w:tcPr>
          <w:tcW w:w="3120" w:type="dxa"/>
          <w:tcMar/>
        </w:tcPr>
        <w:p w:rsidR="2C82019D" w:rsidP="2C82019D" w:rsidRDefault="2C82019D" w14:paraId="4B7B3A7F" w14:textId="44E51E5B">
          <w:pPr>
            <w:pStyle w:val="Header"/>
            <w:bidi w:val="0"/>
            <w:jc w:val="center"/>
          </w:pPr>
        </w:p>
      </w:tc>
      <w:tc>
        <w:tcPr>
          <w:tcW w:w="3120" w:type="dxa"/>
          <w:tcMar/>
        </w:tcPr>
        <w:p w:rsidR="2C82019D" w:rsidP="2C82019D" w:rsidRDefault="2C82019D" w14:paraId="44206DB5" w14:textId="1CA5A016">
          <w:pPr>
            <w:pStyle w:val="Header"/>
            <w:bidi w:val="0"/>
            <w:ind w:right="-115"/>
            <w:jc w:val="right"/>
          </w:pPr>
        </w:p>
      </w:tc>
    </w:tr>
  </w:tbl>
  <w:p w:rsidR="2C82019D" w:rsidP="2C82019D" w:rsidRDefault="2C82019D" w14:paraId="74AD2517" w14:textId="53757040">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35"/>
      <w:gridCol w:w="3120"/>
      <w:gridCol w:w="3105"/>
    </w:tblGrid>
    <w:tr w:rsidR="2C82019D" w:rsidTr="2C82019D" w14:paraId="0C768CF6">
      <w:trPr>
        <w:trHeight w:val="300"/>
      </w:trPr>
      <w:tc>
        <w:tcPr>
          <w:tcW w:w="3135" w:type="dxa"/>
          <w:tcMar/>
        </w:tcPr>
        <w:p w:rsidR="2C82019D" w:rsidP="2C82019D" w:rsidRDefault="2C82019D" w14:paraId="443E165C" w14:textId="16A17091">
          <w:pPr>
            <w:pStyle w:val="Header"/>
            <w:ind w:left="-115"/>
            <w:jc w:val="left"/>
          </w:pPr>
        </w:p>
      </w:tc>
      <w:tc>
        <w:tcPr>
          <w:tcW w:w="3120" w:type="dxa"/>
          <w:tcMar/>
        </w:tcPr>
        <w:p w:rsidR="2C82019D" w:rsidP="2C82019D" w:rsidRDefault="2C82019D" w14:paraId="153FC008" w14:textId="0340B1D9">
          <w:pPr>
            <w:pStyle w:val="Header"/>
            <w:jc w:val="center"/>
            <w:rPr>
              <w:rFonts w:ascii="Helvetica" w:hAnsi="Helvetica"/>
              <w:b w:val="1"/>
              <w:bCs w:val="1"/>
              <w:color w:val="202124"/>
            </w:rPr>
          </w:pPr>
          <w:r w:rsidR="2C82019D">
            <w:drawing>
              <wp:inline wp14:editId="057DDB90" wp14:anchorId="25BAF154">
                <wp:extent cx="1496115" cy="810778"/>
                <wp:effectExtent l="0" t="0" r="0" b="0"/>
                <wp:docPr id="676812786"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630497824" name="Picture 630497824"/>
                        <pic:cNvPicPr xmlns:pic="http://schemas.openxmlformats.org/drawingml/2006/picture"/>
                      </pic:nvPicPr>
                      <pic:blipFill xmlns:pic="http://schemas.openxmlformats.org/drawingml/2006/picture" rotWithShape="1">
                        <a:blip xmlns:r="http://schemas.openxmlformats.org/officeDocument/2006/relationships" xmlns:a="http://schemas.openxmlformats.org/drawingml/2006/main" r:embed="rId8" cstate="print">
                          <a:extLst xmlns:a="http://schemas.openxmlformats.org/drawingml/2006/main">
                            <a:ext xmlns:a="http://schemas.openxmlformats.org/drawingml/2006/main" uri="{28A0092B-C50C-407E-A947-70E740481C1C}">
                              <a14:useLocalDpi xmlns:a14="http://schemas.microsoft.com/office/drawing/2010/main"/>
                            </a:ext>
                          </a:extLst>
                        </a:blip>
                        <a:srcRect xmlns:a="http://schemas.openxmlformats.org/drawingml/2006/main" l="11058" t="16981" r="10577" b="15850"/>
                        <a:stretch xmlns:a="http://schemas.openxmlformats.org/drawingml/2006/main">
                          <a:fillRect xmlns:a="http://schemas.openxmlformats.org/drawingml/2006/main"/>
                        </a:stretch>
                      </pic:blipFill>
                      <pic:spPr xmlns:pic="http://schemas.openxmlformats.org/drawingml/2006/picture" bwMode="auto">
                        <a:xfrm xmlns:a="http://schemas.openxmlformats.org/drawingml/2006/main" rot="0">
                          <a:off xmlns:a="http://schemas.openxmlformats.org/drawingml/2006/main" x="0" y="0"/>
                          <a:ext xmlns:a="http://schemas.openxmlformats.org/drawingml/2006/main" cx="1496115" cy="810778"/>
                        </a:xfrm>
                        <a:prstGeom xmlns:a="http://schemas.openxmlformats.org/drawingml/2006/main" prst="rect">
                          <a:avLst xmlns:a="http://schemas.openxmlformats.org/drawingml/2006/main"/>
                        </a:prstGeom>
                        <a:ln xmlns:a="http://schemas.openxmlformats.org/drawingml/2006/main">
                          <a:noFill xmlns:a="http://schemas.openxmlformats.org/drawingml/2006/main"/>
                        </a:ln>
                        <a:extLst xmlns:a="http://schemas.openxmlformats.org/drawingml/2006/main">
                          <a:ext xmlns:a="http://schemas.openxmlformats.org/drawingml/2006/main" uri="{53640926-AAD7-44D8-BBD7-CCE9431645EC}"/>
                        </a:extLst>
                      </pic:spPr>
                    </pic:pic>
                  </a:graphicData>
                </a:graphic>
              </wp:inline>
            </w:drawing>
          </w:r>
        </w:p>
      </w:tc>
      <w:tc>
        <w:tcPr>
          <w:tcW w:w="3105" w:type="dxa"/>
          <w:tcMar/>
        </w:tcPr>
        <w:p w:rsidR="2C82019D" w:rsidP="2C82019D" w:rsidRDefault="2C82019D" w14:paraId="1A02D2BC" w14:textId="0FECAEF9">
          <w:pPr>
            <w:pStyle w:val="Header"/>
            <w:bidi w:val="0"/>
            <w:ind w:right="-115"/>
            <w:jc w:val="right"/>
          </w:pPr>
        </w:p>
      </w:tc>
    </w:tr>
  </w:tbl>
  <w:p w:rsidR="2C82019D" w:rsidP="2C82019D" w:rsidRDefault="2C82019D" w14:paraId="4B864AD2" w14:textId="6D60114C">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D39"/>
    <w:multiLevelType w:val="hybridMultilevel"/>
    <w:tmpl w:val="58C863D2"/>
    <w:lvl w:ilvl="0" w:tplc="D9448D9E">
      <w:start w:val="1"/>
      <w:numFmt w:val="upperLetter"/>
      <w:lvlText w:val="%1."/>
      <w:lvlJc w:val="left"/>
      <w:pPr>
        <w:ind w:left="360" w:hanging="360"/>
      </w:pPr>
      <w:rPr>
        <w:rFonts w:hint="default" w:cstheme="majorBidi"/>
        <w:b/>
        <w:bCs/>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6C26B7"/>
    <w:multiLevelType w:val="hybridMultilevel"/>
    <w:tmpl w:val="D524418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65D5C5F"/>
    <w:multiLevelType w:val="hybridMultilevel"/>
    <w:tmpl w:val="CF020B78"/>
    <w:lvl w:ilvl="0" w:tplc="04090001">
      <w:start w:val="1"/>
      <w:numFmt w:val="bullet"/>
      <w:lvlText w:val=""/>
      <w:lvlJc w:val="left"/>
      <w:pPr>
        <w:ind w:left="720" w:hanging="360"/>
      </w:pPr>
      <w:rPr>
        <w:rFonts w:hint="default" w:ascii="Symbol" w:hAnsi="Symbo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D264D"/>
    <w:multiLevelType w:val="hybridMultilevel"/>
    <w:tmpl w:val="6A603D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FD80C5F"/>
    <w:multiLevelType w:val="multilevel"/>
    <w:tmpl w:val="A4D065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4A77D6F"/>
    <w:multiLevelType w:val="hybridMultilevel"/>
    <w:tmpl w:val="BE6CA5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81D337B"/>
    <w:multiLevelType w:val="multilevel"/>
    <w:tmpl w:val="6EC4D8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3AA6246"/>
    <w:multiLevelType w:val="hybridMultilevel"/>
    <w:tmpl w:val="DB7A93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4FB7125"/>
    <w:multiLevelType w:val="multilevel"/>
    <w:tmpl w:val="E28240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A930AC2"/>
    <w:multiLevelType w:val="multilevel"/>
    <w:tmpl w:val="CD247B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CF86825"/>
    <w:multiLevelType w:val="multilevel"/>
    <w:tmpl w:val="5DBEB1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2DC62DD"/>
    <w:multiLevelType w:val="hybridMultilevel"/>
    <w:tmpl w:val="142C54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5FE0AB9"/>
    <w:multiLevelType w:val="hybridMultilevel"/>
    <w:tmpl w:val="5650AC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6A51E3F"/>
    <w:multiLevelType w:val="multilevel"/>
    <w:tmpl w:val="1F0C5F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B323AB6"/>
    <w:multiLevelType w:val="multilevel"/>
    <w:tmpl w:val="2C88C0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5BF7C38"/>
    <w:multiLevelType w:val="hybridMultilevel"/>
    <w:tmpl w:val="D194C3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6EC1010"/>
    <w:multiLevelType w:val="hybridMultilevel"/>
    <w:tmpl w:val="C6B82E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70B3CCC"/>
    <w:multiLevelType w:val="multilevel"/>
    <w:tmpl w:val="32C0685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D736FE1"/>
    <w:multiLevelType w:val="multilevel"/>
    <w:tmpl w:val="A5E861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F3A19F4"/>
    <w:multiLevelType w:val="hybridMultilevel"/>
    <w:tmpl w:val="B728FF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50797A57"/>
    <w:multiLevelType w:val="hybridMultilevel"/>
    <w:tmpl w:val="61509C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52054548"/>
    <w:multiLevelType w:val="multilevel"/>
    <w:tmpl w:val="2146D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21C3E0B"/>
    <w:multiLevelType w:val="hybridMultilevel"/>
    <w:tmpl w:val="C59C6E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57D55329"/>
    <w:multiLevelType w:val="hybridMultilevel"/>
    <w:tmpl w:val="05E22E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5E471F62"/>
    <w:multiLevelType w:val="hybridMultilevel"/>
    <w:tmpl w:val="01CC43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5F200E79"/>
    <w:multiLevelType w:val="hybridMultilevel"/>
    <w:tmpl w:val="E61C3C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1C50CC3"/>
    <w:multiLevelType w:val="hybridMultilevel"/>
    <w:tmpl w:val="77A685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2BE5878"/>
    <w:multiLevelType w:val="multilevel"/>
    <w:tmpl w:val="97787E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6325530D"/>
    <w:multiLevelType w:val="hybridMultilevel"/>
    <w:tmpl w:val="A48AD18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65345477"/>
    <w:multiLevelType w:val="hybridMultilevel"/>
    <w:tmpl w:val="0E821494"/>
    <w:lvl w:ilvl="0" w:tplc="04090001">
      <w:start w:val="1"/>
      <w:numFmt w:val="bullet"/>
      <w:lvlText w:val=""/>
      <w:lvlJc w:val="left"/>
      <w:pPr>
        <w:ind w:left="720" w:hanging="360"/>
      </w:pPr>
      <w:rPr>
        <w:rFonts w:hint="default" w:ascii="Symbol" w:hAnsi="Symbol"/>
      </w:rPr>
    </w:lvl>
    <w:lvl w:ilvl="1" w:tplc="E6063620">
      <w:numFmt w:val="bullet"/>
      <w:lvlText w:val="-"/>
      <w:lvlJc w:val="left"/>
      <w:pPr>
        <w:ind w:left="1440" w:hanging="360"/>
      </w:pPr>
      <w:rPr>
        <w:rFonts w:hint="default" w:ascii="Segoe UI" w:hAnsi="Segoe UI" w:eastAsia="Times New Roman" w:cs="Segoe U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69BE7D93"/>
    <w:multiLevelType w:val="hybridMultilevel"/>
    <w:tmpl w:val="99DE5B8A"/>
    <w:lvl w:ilvl="0" w:tplc="1D5491DC">
      <w:start w:val="1"/>
      <w:numFmt w:val="bullet"/>
      <w:lvlText w:val="•"/>
      <w:lvlJc w:val="left"/>
      <w:pPr>
        <w:ind w:left="765"/>
      </w:pPr>
      <w:rPr>
        <w:rFonts w:ascii="Arial" w:hAnsi="Arial" w:eastAsia="Arial" w:cs="Arial"/>
        <w:b w:val="0"/>
        <w:i w:val="0"/>
        <w:strike w:val="0"/>
        <w:dstrike w:val="0"/>
        <w:color w:val="202124"/>
        <w:sz w:val="20"/>
        <w:szCs w:val="20"/>
        <w:u w:val="none" w:color="000000"/>
        <w:bdr w:val="none" w:color="auto" w:sz="0" w:space="0"/>
        <w:shd w:val="clear" w:color="auto" w:fill="auto"/>
        <w:vertAlign w:val="baseline"/>
      </w:rPr>
    </w:lvl>
    <w:lvl w:ilvl="1" w:tplc="389AF708">
      <w:start w:val="1"/>
      <w:numFmt w:val="bullet"/>
      <w:lvlText w:val="o"/>
      <w:lvlJc w:val="left"/>
      <w:pPr>
        <w:ind w:left="1440"/>
      </w:pPr>
      <w:rPr>
        <w:rFonts w:ascii="Segoe UI Symbol" w:hAnsi="Segoe UI Symbol" w:eastAsia="Segoe UI Symbol" w:cs="Segoe UI Symbol"/>
        <w:b w:val="0"/>
        <w:i w:val="0"/>
        <w:strike w:val="0"/>
        <w:dstrike w:val="0"/>
        <w:color w:val="202124"/>
        <w:sz w:val="20"/>
        <w:szCs w:val="20"/>
        <w:u w:val="none" w:color="000000"/>
        <w:bdr w:val="none" w:color="auto" w:sz="0" w:space="0"/>
        <w:shd w:val="clear" w:color="auto" w:fill="auto"/>
        <w:vertAlign w:val="baseline"/>
      </w:rPr>
    </w:lvl>
    <w:lvl w:ilvl="2" w:tplc="78B653EA">
      <w:start w:val="1"/>
      <w:numFmt w:val="bullet"/>
      <w:lvlText w:val="▪"/>
      <w:lvlJc w:val="left"/>
      <w:pPr>
        <w:ind w:left="2160"/>
      </w:pPr>
      <w:rPr>
        <w:rFonts w:ascii="Segoe UI Symbol" w:hAnsi="Segoe UI Symbol" w:eastAsia="Segoe UI Symbol" w:cs="Segoe UI Symbol"/>
        <w:b w:val="0"/>
        <w:i w:val="0"/>
        <w:strike w:val="0"/>
        <w:dstrike w:val="0"/>
        <w:color w:val="202124"/>
        <w:sz w:val="20"/>
        <w:szCs w:val="20"/>
        <w:u w:val="none" w:color="000000"/>
        <w:bdr w:val="none" w:color="auto" w:sz="0" w:space="0"/>
        <w:shd w:val="clear" w:color="auto" w:fill="auto"/>
        <w:vertAlign w:val="baseline"/>
      </w:rPr>
    </w:lvl>
    <w:lvl w:ilvl="3" w:tplc="BFC0E40E">
      <w:start w:val="1"/>
      <w:numFmt w:val="bullet"/>
      <w:lvlText w:val="•"/>
      <w:lvlJc w:val="left"/>
      <w:pPr>
        <w:ind w:left="2880"/>
      </w:pPr>
      <w:rPr>
        <w:rFonts w:ascii="Arial" w:hAnsi="Arial" w:eastAsia="Arial" w:cs="Arial"/>
        <w:b w:val="0"/>
        <w:i w:val="0"/>
        <w:strike w:val="0"/>
        <w:dstrike w:val="0"/>
        <w:color w:val="202124"/>
        <w:sz w:val="20"/>
        <w:szCs w:val="20"/>
        <w:u w:val="none" w:color="000000"/>
        <w:bdr w:val="none" w:color="auto" w:sz="0" w:space="0"/>
        <w:shd w:val="clear" w:color="auto" w:fill="auto"/>
        <w:vertAlign w:val="baseline"/>
      </w:rPr>
    </w:lvl>
    <w:lvl w:ilvl="4" w:tplc="9D2E8F16">
      <w:start w:val="1"/>
      <w:numFmt w:val="bullet"/>
      <w:lvlText w:val="o"/>
      <w:lvlJc w:val="left"/>
      <w:pPr>
        <w:ind w:left="3600"/>
      </w:pPr>
      <w:rPr>
        <w:rFonts w:ascii="Segoe UI Symbol" w:hAnsi="Segoe UI Symbol" w:eastAsia="Segoe UI Symbol" w:cs="Segoe UI Symbol"/>
        <w:b w:val="0"/>
        <w:i w:val="0"/>
        <w:strike w:val="0"/>
        <w:dstrike w:val="0"/>
        <w:color w:val="202124"/>
        <w:sz w:val="20"/>
        <w:szCs w:val="20"/>
        <w:u w:val="none" w:color="000000"/>
        <w:bdr w:val="none" w:color="auto" w:sz="0" w:space="0"/>
        <w:shd w:val="clear" w:color="auto" w:fill="auto"/>
        <w:vertAlign w:val="baseline"/>
      </w:rPr>
    </w:lvl>
    <w:lvl w:ilvl="5" w:tplc="CDE8E466">
      <w:start w:val="1"/>
      <w:numFmt w:val="bullet"/>
      <w:lvlText w:val="▪"/>
      <w:lvlJc w:val="left"/>
      <w:pPr>
        <w:ind w:left="4320"/>
      </w:pPr>
      <w:rPr>
        <w:rFonts w:ascii="Segoe UI Symbol" w:hAnsi="Segoe UI Symbol" w:eastAsia="Segoe UI Symbol" w:cs="Segoe UI Symbol"/>
        <w:b w:val="0"/>
        <w:i w:val="0"/>
        <w:strike w:val="0"/>
        <w:dstrike w:val="0"/>
        <w:color w:val="202124"/>
        <w:sz w:val="20"/>
        <w:szCs w:val="20"/>
        <w:u w:val="none" w:color="000000"/>
        <w:bdr w:val="none" w:color="auto" w:sz="0" w:space="0"/>
        <w:shd w:val="clear" w:color="auto" w:fill="auto"/>
        <w:vertAlign w:val="baseline"/>
      </w:rPr>
    </w:lvl>
    <w:lvl w:ilvl="6" w:tplc="A610236A">
      <w:start w:val="1"/>
      <w:numFmt w:val="bullet"/>
      <w:lvlText w:val="•"/>
      <w:lvlJc w:val="left"/>
      <w:pPr>
        <w:ind w:left="5040"/>
      </w:pPr>
      <w:rPr>
        <w:rFonts w:ascii="Arial" w:hAnsi="Arial" w:eastAsia="Arial" w:cs="Arial"/>
        <w:b w:val="0"/>
        <w:i w:val="0"/>
        <w:strike w:val="0"/>
        <w:dstrike w:val="0"/>
        <w:color w:val="202124"/>
        <w:sz w:val="20"/>
        <w:szCs w:val="20"/>
        <w:u w:val="none" w:color="000000"/>
        <w:bdr w:val="none" w:color="auto" w:sz="0" w:space="0"/>
        <w:shd w:val="clear" w:color="auto" w:fill="auto"/>
        <w:vertAlign w:val="baseline"/>
      </w:rPr>
    </w:lvl>
    <w:lvl w:ilvl="7" w:tplc="171CF758">
      <w:start w:val="1"/>
      <w:numFmt w:val="bullet"/>
      <w:lvlText w:val="o"/>
      <w:lvlJc w:val="left"/>
      <w:pPr>
        <w:ind w:left="5760"/>
      </w:pPr>
      <w:rPr>
        <w:rFonts w:ascii="Segoe UI Symbol" w:hAnsi="Segoe UI Symbol" w:eastAsia="Segoe UI Symbol" w:cs="Segoe UI Symbol"/>
        <w:b w:val="0"/>
        <w:i w:val="0"/>
        <w:strike w:val="0"/>
        <w:dstrike w:val="0"/>
        <w:color w:val="202124"/>
        <w:sz w:val="20"/>
        <w:szCs w:val="20"/>
        <w:u w:val="none" w:color="000000"/>
        <w:bdr w:val="none" w:color="auto" w:sz="0" w:space="0"/>
        <w:shd w:val="clear" w:color="auto" w:fill="auto"/>
        <w:vertAlign w:val="baseline"/>
      </w:rPr>
    </w:lvl>
    <w:lvl w:ilvl="8" w:tplc="A7E0EB08">
      <w:start w:val="1"/>
      <w:numFmt w:val="bullet"/>
      <w:lvlText w:val="▪"/>
      <w:lvlJc w:val="left"/>
      <w:pPr>
        <w:ind w:left="6480"/>
      </w:pPr>
      <w:rPr>
        <w:rFonts w:ascii="Segoe UI Symbol" w:hAnsi="Segoe UI Symbol" w:eastAsia="Segoe UI Symbol" w:cs="Segoe UI Symbol"/>
        <w:b w:val="0"/>
        <w:i w:val="0"/>
        <w:strike w:val="0"/>
        <w:dstrike w:val="0"/>
        <w:color w:val="202124"/>
        <w:sz w:val="20"/>
        <w:szCs w:val="20"/>
        <w:u w:val="none" w:color="000000"/>
        <w:bdr w:val="none" w:color="auto" w:sz="0" w:space="0"/>
        <w:shd w:val="clear" w:color="auto" w:fill="auto"/>
        <w:vertAlign w:val="baseline"/>
      </w:rPr>
    </w:lvl>
  </w:abstractNum>
  <w:abstractNum w:abstractNumId="31" w15:restartNumberingAfterBreak="0">
    <w:nsid w:val="6A1E40FC"/>
    <w:multiLevelType w:val="hybridMultilevel"/>
    <w:tmpl w:val="2396979C"/>
    <w:lvl w:ilvl="0" w:tplc="0B6815C0">
      <w:start w:val="1"/>
      <w:numFmt w:val="bullet"/>
      <w:lvlText w:val=""/>
      <w:lvlJc w:val="left"/>
      <w:pPr>
        <w:tabs>
          <w:tab w:val="num" w:pos="720"/>
        </w:tabs>
        <w:ind w:left="720" w:hanging="360"/>
      </w:pPr>
      <w:rPr>
        <w:rFonts w:hint="default" w:ascii="Symbol" w:hAnsi="Symbol"/>
        <w:sz w:val="18"/>
        <w:szCs w:val="18"/>
      </w:rPr>
    </w:lvl>
    <w:lvl w:ilvl="1" w:tplc="04090003" w:tentative="1">
      <w:start w:val="1"/>
      <w:numFmt w:val="bullet"/>
      <w:lvlText w:val="o"/>
      <w:lvlJc w:val="left"/>
      <w:pPr>
        <w:tabs>
          <w:tab w:val="num" w:pos="1440"/>
        </w:tabs>
        <w:ind w:left="1440" w:hanging="360"/>
      </w:pPr>
      <w:rPr>
        <w:rFonts w:hint="default" w:ascii="Courier New" w:hAnsi="Courier New" w:cs="Arial"/>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Arial"/>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Arial"/>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6A5B0253"/>
    <w:multiLevelType w:val="hybridMultilevel"/>
    <w:tmpl w:val="8E54D9C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ACA20D7"/>
    <w:multiLevelType w:val="hybridMultilevel"/>
    <w:tmpl w:val="2F8EA1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6ED527F1"/>
    <w:multiLevelType w:val="multilevel"/>
    <w:tmpl w:val="1362EC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F666780"/>
    <w:multiLevelType w:val="hybridMultilevel"/>
    <w:tmpl w:val="576C51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714F447D"/>
    <w:multiLevelType w:val="hybridMultilevel"/>
    <w:tmpl w:val="4F3412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D8662BE"/>
    <w:multiLevelType w:val="hybridMultilevel"/>
    <w:tmpl w:val="CAA0ED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611479497">
    <w:abstractNumId w:val="27"/>
  </w:num>
  <w:num w:numId="2" w16cid:durableId="282729999">
    <w:abstractNumId w:val="10"/>
  </w:num>
  <w:num w:numId="3" w16cid:durableId="1453593826">
    <w:abstractNumId w:val="8"/>
  </w:num>
  <w:num w:numId="4" w16cid:durableId="1580627585">
    <w:abstractNumId w:val="21"/>
  </w:num>
  <w:num w:numId="5" w16cid:durableId="1446922197">
    <w:abstractNumId w:val="18"/>
  </w:num>
  <w:num w:numId="6" w16cid:durableId="395124922">
    <w:abstractNumId w:val="1"/>
  </w:num>
  <w:num w:numId="7" w16cid:durableId="1125930525">
    <w:abstractNumId w:val="33"/>
  </w:num>
  <w:num w:numId="8" w16cid:durableId="1128472239">
    <w:abstractNumId w:val="28"/>
  </w:num>
  <w:num w:numId="9" w16cid:durableId="1222791041">
    <w:abstractNumId w:val="2"/>
  </w:num>
  <w:num w:numId="10" w16cid:durableId="1241864050">
    <w:abstractNumId w:val="4"/>
  </w:num>
  <w:num w:numId="11" w16cid:durableId="1919827966">
    <w:abstractNumId w:val="15"/>
  </w:num>
  <w:num w:numId="12" w16cid:durableId="1633511877">
    <w:abstractNumId w:val="35"/>
  </w:num>
  <w:num w:numId="13" w16cid:durableId="373316502">
    <w:abstractNumId w:val="26"/>
  </w:num>
  <w:num w:numId="14" w16cid:durableId="1909878160">
    <w:abstractNumId w:val="31"/>
  </w:num>
  <w:num w:numId="15" w16cid:durableId="1699812936">
    <w:abstractNumId w:val="37"/>
  </w:num>
  <w:num w:numId="16" w16cid:durableId="1593857505">
    <w:abstractNumId w:val="24"/>
  </w:num>
  <w:num w:numId="17" w16cid:durableId="336494252">
    <w:abstractNumId w:val="25"/>
  </w:num>
  <w:num w:numId="18" w16cid:durableId="1964459078">
    <w:abstractNumId w:val="22"/>
  </w:num>
  <w:num w:numId="19" w16cid:durableId="1498689238">
    <w:abstractNumId w:val="12"/>
  </w:num>
  <w:num w:numId="20" w16cid:durableId="1731539494">
    <w:abstractNumId w:val="13"/>
  </w:num>
  <w:num w:numId="21" w16cid:durableId="1602302047">
    <w:abstractNumId w:val="23"/>
  </w:num>
  <w:num w:numId="22" w16cid:durableId="114443901">
    <w:abstractNumId w:val="17"/>
  </w:num>
  <w:num w:numId="23" w16cid:durableId="1470052360">
    <w:abstractNumId w:val="9"/>
  </w:num>
  <w:num w:numId="24" w16cid:durableId="1711420395">
    <w:abstractNumId w:val="6"/>
  </w:num>
  <w:num w:numId="25" w16cid:durableId="243030794">
    <w:abstractNumId w:val="34"/>
  </w:num>
  <w:num w:numId="26" w16cid:durableId="1056737">
    <w:abstractNumId w:val="7"/>
  </w:num>
  <w:num w:numId="27" w16cid:durableId="827945003">
    <w:abstractNumId w:val="29"/>
  </w:num>
  <w:num w:numId="28" w16cid:durableId="2124104849">
    <w:abstractNumId w:val="11"/>
  </w:num>
  <w:num w:numId="29" w16cid:durableId="426539469">
    <w:abstractNumId w:val="3"/>
  </w:num>
  <w:num w:numId="30" w16cid:durableId="1804957053">
    <w:abstractNumId w:val="0"/>
  </w:num>
  <w:num w:numId="31" w16cid:durableId="1432820732">
    <w:abstractNumId w:val="20"/>
  </w:num>
  <w:num w:numId="32" w16cid:durableId="303001167">
    <w:abstractNumId w:val="5"/>
  </w:num>
  <w:num w:numId="33" w16cid:durableId="1447580989">
    <w:abstractNumId w:val="19"/>
  </w:num>
  <w:num w:numId="34" w16cid:durableId="327253034">
    <w:abstractNumId w:val="30"/>
  </w:num>
  <w:num w:numId="35" w16cid:durableId="281150723">
    <w:abstractNumId w:val="32"/>
  </w:num>
  <w:num w:numId="36" w16cid:durableId="118768143">
    <w:abstractNumId w:val="36"/>
  </w:num>
  <w:num w:numId="37" w16cid:durableId="903494469">
    <w:abstractNumId w:val="14"/>
  </w:num>
  <w:num w:numId="38" w16cid:durableId="18129414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0A"/>
    <w:rsid w:val="00001946"/>
    <w:rsid w:val="00001B6C"/>
    <w:rsid w:val="000037A0"/>
    <w:rsid w:val="00031398"/>
    <w:rsid w:val="0003218E"/>
    <w:rsid w:val="00035D10"/>
    <w:rsid w:val="0003622E"/>
    <w:rsid w:val="00044310"/>
    <w:rsid w:val="00045262"/>
    <w:rsid w:val="0004593B"/>
    <w:rsid w:val="00053375"/>
    <w:rsid w:val="00066F75"/>
    <w:rsid w:val="00080F25"/>
    <w:rsid w:val="0008138D"/>
    <w:rsid w:val="000852EB"/>
    <w:rsid w:val="00087D6E"/>
    <w:rsid w:val="00090FCE"/>
    <w:rsid w:val="000921DD"/>
    <w:rsid w:val="000940D7"/>
    <w:rsid w:val="000A2431"/>
    <w:rsid w:val="000A2A72"/>
    <w:rsid w:val="000A597F"/>
    <w:rsid w:val="000A5E92"/>
    <w:rsid w:val="000A7544"/>
    <w:rsid w:val="000B0AF9"/>
    <w:rsid w:val="000B4BB7"/>
    <w:rsid w:val="000C2709"/>
    <w:rsid w:val="000C5527"/>
    <w:rsid w:val="000C70E6"/>
    <w:rsid w:val="000C7998"/>
    <w:rsid w:val="000D4882"/>
    <w:rsid w:val="000E1248"/>
    <w:rsid w:val="000E7029"/>
    <w:rsid w:val="000F484C"/>
    <w:rsid w:val="0010068A"/>
    <w:rsid w:val="00105A1B"/>
    <w:rsid w:val="00106B67"/>
    <w:rsid w:val="00112473"/>
    <w:rsid w:val="001140DC"/>
    <w:rsid w:val="001146D0"/>
    <w:rsid w:val="0012016F"/>
    <w:rsid w:val="00122ABF"/>
    <w:rsid w:val="001337ED"/>
    <w:rsid w:val="001511A1"/>
    <w:rsid w:val="00165CD1"/>
    <w:rsid w:val="00166615"/>
    <w:rsid w:val="001863FE"/>
    <w:rsid w:val="00193BE1"/>
    <w:rsid w:val="001A2202"/>
    <w:rsid w:val="001A61DC"/>
    <w:rsid w:val="001B14D2"/>
    <w:rsid w:val="001B2594"/>
    <w:rsid w:val="001B5807"/>
    <w:rsid w:val="001D1646"/>
    <w:rsid w:val="001D3CA8"/>
    <w:rsid w:val="001E77FC"/>
    <w:rsid w:val="001F1B76"/>
    <w:rsid w:val="001F1E8A"/>
    <w:rsid w:val="0020611A"/>
    <w:rsid w:val="00227271"/>
    <w:rsid w:val="00244896"/>
    <w:rsid w:val="00253847"/>
    <w:rsid w:val="002543C1"/>
    <w:rsid w:val="002550D5"/>
    <w:rsid w:val="002577D2"/>
    <w:rsid w:val="002708A9"/>
    <w:rsid w:val="002A2F1F"/>
    <w:rsid w:val="002A7679"/>
    <w:rsid w:val="002B0752"/>
    <w:rsid w:val="002D26DC"/>
    <w:rsid w:val="002D5F8B"/>
    <w:rsid w:val="002D651B"/>
    <w:rsid w:val="002E0DCE"/>
    <w:rsid w:val="002E68A2"/>
    <w:rsid w:val="0030137E"/>
    <w:rsid w:val="00304B60"/>
    <w:rsid w:val="00333185"/>
    <w:rsid w:val="003342F9"/>
    <w:rsid w:val="003523C2"/>
    <w:rsid w:val="00367500"/>
    <w:rsid w:val="00371721"/>
    <w:rsid w:val="00372EC5"/>
    <w:rsid w:val="00373258"/>
    <w:rsid w:val="00377685"/>
    <w:rsid w:val="003831AE"/>
    <w:rsid w:val="00390B81"/>
    <w:rsid w:val="003928A2"/>
    <w:rsid w:val="003A3D8D"/>
    <w:rsid w:val="003C0FA5"/>
    <w:rsid w:val="003C77B9"/>
    <w:rsid w:val="003D3A1A"/>
    <w:rsid w:val="003D4D47"/>
    <w:rsid w:val="003F0A74"/>
    <w:rsid w:val="00403DAA"/>
    <w:rsid w:val="00410F2B"/>
    <w:rsid w:val="00417D5A"/>
    <w:rsid w:val="00427485"/>
    <w:rsid w:val="0046595F"/>
    <w:rsid w:val="00475A9F"/>
    <w:rsid w:val="00477A7C"/>
    <w:rsid w:val="00483D0A"/>
    <w:rsid w:val="004955CB"/>
    <w:rsid w:val="004A4BE0"/>
    <w:rsid w:val="004A5C9F"/>
    <w:rsid w:val="004C64E4"/>
    <w:rsid w:val="004D13E3"/>
    <w:rsid w:val="004E46AE"/>
    <w:rsid w:val="004E5107"/>
    <w:rsid w:val="0050442F"/>
    <w:rsid w:val="005077BF"/>
    <w:rsid w:val="00507BB2"/>
    <w:rsid w:val="00511E8E"/>
    <w:rsid w:val="005249A3"/>
    <w:rsid w:val="00525AB9"/>
    <w:rsid w:val="005330C2"/>
    <w:rsid w:val="005375A2"/>
    <w:rsid w:val="005407C2"/>
    <w:rsid w:val="00557256"/>
    <w:rsid w:val="005576AA"/>
    <w:rsid w:val="0056124A"/>
    <w:rsid w:val="0056655E"/>
    <w:rsid w:val="005737F2"/>
    <w:rsid w:val="005908E4"/>
    <w:rsid w:val="005A6904"/>
    <w:rsid w:val="005A7CE5"/>
    <w:rsid w:val="005C50DE"/>
    <w:rsid w:val="005C64F2"/>
    <w:rsid w:val="005E2BDC"/>
    <w:rsid w:val="005F259A"/>
    <w:rsid w:val="005F3721"/>
    <w:rsid w:val="005F3D06"/>
    <w:rsid w:val="00614DC4"/>
    <w:rsid w:val="0062017A"/>
    <w:rsid w:val="00622623"/>
    <w:rsid w:val="00624C83"/>
    <w:rsid w:val="006356C3"/>
    <w:rsid w:val="00635B15"/>
    <w:rsid w:val="006621B2"/>
    <w:rsid w:val="006709A5"/>
    <w:rsid w:val="00685471"/>
    <w:rsid w:val="00694D8D"/>
    <w:rsid w:val="006A6DE8"/>
    <w:rsid w:val="006A7F09"/>
    <w:rsid w:val="006C1643"/>
    <w:rsid w:val="006C2AD1"/>
    <w:rsid w:val="006C4103"/>
    <w:rsid w:val="006D7DBF"/>
    <w:rsid w:val="006E1144"/>
    <w:rsid w:val="006E1277"/>
    <w:rsid w:val="00732996"/>
    <w:rsid w:val="007336F4"/>
    <w:rsid w:val="00741E68"/>
    <w:rsid w:val="00757CA3"/>
    <w:rsid w:val="0076405D"/>
    <w:rsid w:val="00764781"/>
    <w:rsid w:val="00777507"/>
    <w:rsid w:val="007847D9"/>
    <w:rsid w:val="00785A0D"/>
    <w:rsid w:val="00785D25"/>
    <w:rsid w:val="00797563"/>
    <w:rsid w:val="007B0266"/>
    <w:rsid w:val="007B12C2"/>
    <w:rsid w:val="007B55BC"/>
    <w:rsid w:val="007B73BB"/>
    <w:rsid w:val="007C58EF"/>
    <w:rsid w:val="007C5E7F"/>
    <w:rsid w:val="007D0118"/>
    <w:rsid w:val="007D3ED2"/>
    <w:rsid w:val="007D3F47"/>
    <w:rsid w:val="007E43F5"/>
    <w:rsid w:val="007F1790"/>
    <w:rsid w:val="007F1EE1"/>
    <w:rsid w:val="007F4CBF"/>
    <w:rsid w:val="00800D38"/>
    <w:rsid w:val="008323FE"/>
    <w:rsid w:val="00843244"/>
    <w:rsid w:val="00851854"/>
    <w:rsid w:val="008519FD"/>
    <w:rsid w:val="00881499"/>
    <w:rsid w:val="008A04BA"/>
    <w:rsid w:val="008A1E3D"/>
    <w:rsid w:val="008B1AEB"/>
    <w:rsid w:val="008B44AF"/>
    <w:rsid w:val="008C5680"/>
    <w:rsid w:val="008E1578"/>
    <w:rsid w:val="009020D5"/>
    <w:rsid w:val="00905D1C"/>
    <w:rsid w:val="00922B01"/>
    <w:rsid w:val="00925F4E"/>
    <w:rsid w:val="00932BB2"/>
    <w:rsid w:val="0093342A"/>
    <w:rsid w:val="00943912"/>
    <w:rsid w:val="00956158"/>
    <w:rsid w:val="00975906"/>
    <w:rsid w:val="00983499"/>
    <w:rsid w:val="00991F0A"/>
    <w:rsid w:val="009A21C4"/>
    <w:rsid w:val="009A3CF6"/>
    <w:rsid w:val="009A5D07"/>
    <w:rsid w:val="009C7EE9"/>
    <w:rsid w:val="009D4AAF"/>
    <w:rsid w:val="009D5B2C"/>
    <w:rsid w:val="009D5B73"/>
    <w:rsid w:val="009D7958"/>
    <w:rsid w:val="009F1DB2"/>
    <w:rsid w:val="00A22E29"/>
    <w:rsid w:val="00A24333"/>
    <w:rsid w:val="00A41E3F"/>
    <w:rsid w:val="00A420EE"/>
    <w:rsid w:val="00A42AD4"/>
    <w:rsid w:val="00A43C7B"/>
    <w:rsid w:val="00A60CE7"/>
    <w:rsid w:val="00A62EBF"/>
    <w:rsid w:val="00A73959"/>
    <w:rsid w:val="00A77498"/>
    <w:rsid w:val="00A90443"/>
    <w:rsid w:val="00AA06F4"/>
    <w:rsid w:val="00AA45F7"/>
    <w:rsid w:val="00AA7068"/>
    <w:rsid w:val="00AB3684"/>
    <w:rsid w:val="00AB4BEA"/>
    <w:rsid w:val="00AB6DB7"/>
    <w:rsid w:val="00AC2569"/>
    <w:rsid w:val="00AE4BCF"/>
    <w:rsid w:val="00AE6AA8"/>
    <w:rsid w:val="00B032CE"/>
    <w:rsid w:val="00B24699"/>
    <w:rsid w:val="00B32B58"/>
    <w:rsid w:val="00B33661"/>
    <w:rsid w:val="00B365E9"/>
    <w:rsid w:val="00B41B61"/>
    <w:rsid w:val="00B7006F"/>
    <w:rsid w:val="00B77903"/>
    <w:rsid w:val="00B91461"/>
    <w:rsid w:val="00B961AD"/>
    <w:rsid w:val="00BB3F1A"/>
    <w:rsid w:val="00BB4FBB"/>
    <w:rsid w:val="00BE0A12"/>
    <w:rsid w:val="00BF46DC"/>
    <w:rsid w:val="00BF54C4"/>
    <w:rsid w:val="00C134AF"/>
    <w:rsid w:val="00C345F8"/>
    <w:rsid w:val="00C34EA7"/>
    <w:rsid w:val="00C37AF6"/>
    <w:rsid w:val="00C44E1C"/>
    <w:rsid w:val="00C45C71"/>
    <w:rsid w:val="00C51C82"/>
    <w:rsid w:val="00C63D81"/>
    <w:rsid w:val="00C71E7B"/>
    <w:rsid w:val="00C75771"/>
    <w:rsid w:val="00C85632"/>
    <w:rsid w:val="00C91B8C"/>
    <w:rsid w:val="00C95D9B"/>
    <w:rsid w:val="00C9671B"/>
    <w:rsid w:val="00CA27BF"/>
    <w:rsid w:val="00CB3BDD"/>
    <w:rsid w:val="00CB7766"/>
    <w:rsid w:val="00CC1DBD"/>
    <w:rsid w:val="00CD0350"/>
    <w:rsid w:val="00CD6AB4"/>
    <w:rsid w:val="00CD6D03"/>
    <w:rsid w:val="00CE013B"/>
    <w:rsid w:val="00CE1129"/>
    <w:rsid w:val="00CF4D9C"/>
    <w:rsid w:val="00CF6B30"/>
    <w:rsid w:val="00D0451F"/>
    <w:rsid w:val="00D05AD7"/>
    <w:rsid w:val="00D32A48"/>
    <w:rsid w:val="00D56DCB"/>
    <w:rsid w:val="00D62FA4"/>
    <w:rsid w:val="00D70EBE"/>
    <w:rsid w:val="00D73E88"/>
    <w:rsid w:val="00D83528"/>
    <w:rsid w:val="00D85570"/>
    <w:rsid w:val="00DA4705"/>
    <w:rsid w:val="00DB613A"/>
    <w:rsid w:val="00DE791D"/>
    <w:rsid w:val="00DF4009"/>
    <w:rsid w:val="00E15631"/>
    <w:rsid w:val="00E360F5"/>
    <w:rsid w:val="00E42F2E"/>
    <w:rsid w:val="00E44735"/>
    <w:rsid w:val="00E5276F"/>
    <w:rsid w:val="00E608C7"/>
    <w:rsid w:val="00E63131"/>
    <w:rsid w:val="00E67318"/>
    <w:rsid w:val="00E77A0D"/>
    <w:rsid w:val="00E864C0"/>
    <w:rsid w:val="00EA55AE"/>
    <w:rsid w:val="00EB1298"/>
    <w:rsid w:val="00EC01D4"/>
    <w:rsid w:val="00EC02D1"/>
    <w:rsid w:val="00ED6D61"/>
    <w:rsid w:val="00EE3E59"/>
    <w:rsid w:val="00EE48CB"/>
    <w:rsid w:val="00EE4A09"/>
    <w:rsid w:val="00EE5143"/>
    <w:rsid w:val="00EE69FB"/>
    <w:rsid w:val="00F0301D"/>
    <w:rsid w:val="00F204B0"/>
    <w:rsid w:val="00F31733"/>
    <w:rsid w:val="00F5102F"/>
    <w:rsid w:val="00F64013"/>
    <w:rsid w:val="00F6557A"/>
    <w:rsid w:val="00F66892"/>
    <w:rsid w:val="00F77BBB"/>
    <w:rsid w:val="00FE21D7"/>
    <w:rsid w:val="00FF7F37"/>
    <w:rsid w:val="224F2D52"/>
    <w:rsid w:val="2C82019D"/>
    <w:rsid w:val="47C20ECA"/>
    <w:rsid w:val="615A5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3ACD5"/>
  <w15:chartTrackingRefBased/>
  <w15:docId w15:val="{AA097165-B7C7-496C-A23E-B15CCF11B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semiHidden/>
    <w:unhideWhenUsed/>
    <w:qFormat/>
    <w:rsid w:val="00991F0A"/>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link w:val="Heading3Char"/>
    <w:uiPriority w:val="9"/>
    <w:qFormat/>
    <w:rsid w:val="00991F0A"/>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991F0A"/>
    <w:rPr>
      <w:rFonts w:ascii="Times New Roman" w:hAnsi="Times New Roman" w:eastAsia="Times New Roman" w:cs="Times New Roman"/>
      <w:b/>
      <w:bCs/>
      <w:sz w:val="27"/>
      <w:szCs w:val="27"/>
    </w:rPr>
  </w:style>
  <w:style w:type="character" w:styleId="Heading2Char" w:customStyle="1">
    <w:name w:val="Heading 2 Char"/>
    <w:basedOn w:val="DefaultParagraphFont"/>
    <w:link w:val="Heading2"/>
    <w:uiPriority w:val="9"/>
    <w:semiHidden/>
    <w:rsid w:val="00991F0A"/>
    <w:rPr>
      <w:rFonts w:asciiTheme="majorHAnsi" w:hAnsiTheme="majorHAnsi" w:eastAsiaTheme="majorEastAsia" w:cstheme="majorBidi"/>
      <w:color w:val="2F5496" w:themeColor="accent1" w:themeShade="BF"/>
      <w:sz w:val="26"/>
      <w:szCs w:val="26"/>
    </w:rPr>
  </w:style>
  <w:style w:type="paragraph" w:styleId="NormalWeb">
    <w:name w:val="Normal (Web)"/>
    <w:basedOn w:val="Normal"/>
    <w:uiPriority w:val="99"/>
    <w:unhideWhenUsed/>
    <w:rsid w:val="00991F0A"/>
    <w:pPr>
      <w:spacing w:before="100" w:beforeAutospacing="1" w:after="100" w:afterAutospacing="1" w:line="240" w:lineRule="auto"/>
    </w:pPr>
    <w:rPr>
      <w:rFonts w:ascii="Times New Roman" w:hAnsi="Times New Roman" w:eastAsia="Times New Roman" w:cs="Times New Roman"/>
      <w:sz w:val="24"/>
      <w:szCs w:val="24"/>
    </w:rPr>
  </w:style>
  <w:style w:type="character" w:styleId="Strong">
    <w:name w:val="Strong"/>
    <w:basedOn w:val="DefaultParagraphFont"/>
    <w:uiPriority w:val="22"/>
    <w:qFormat/>
    <w:rsid w:val="00991F0A"/>
    <w:rPr>
      <w:b/>
      <w:bCs/>
    </w:rPr>
  </w:style>
  <w:style w:type="paragraph" w:styleId="Revision">
    <w:name w:val="Revision"/>
    <w:hidden/>
    <w:uiPriority w:val="99"/>
    <w:semiHidden/>
    <w:rsid w:val="00B33661"/>
    <w:pPr>
      <w:spacing w:after="0" w:line="240" w:lineRule="auto"/>
    </w:pPr>
  </w:style>
  <w:style w:type="paragraph" w:styleId="NoSpacing">
    <w:name w:val="No Spacing"/>
    <w:uiPriority w:val="1"/>
    <w:qFormat/>
    <w:rsid w:val="00B33661"/>
    <w:pPr>
      <w:spacing w:after="0" w:line="240" w:lineRule="auto"/>
    </w:pPr>
  </w:style>
  <w:style w:type="table" w:styleId="TableGrid">
    <w:name w:val="Table Grid"/>
    <w:basedOn w:val="TableNormal"/>
    <w:uiPriority w:val="39"/>
    <w:rsid w:val="000D488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166615"/>
    <w:pPr>
      <w:ind w:left="720"/>
      <w:contextualSpacing/>
    </w:pPr>
  </w:style>
  <w:style w:type="character" w:styleId="CommentReference">
    <w:name w:val="annotation reference"/>
    <w:basedOn w:val="DefaultParagraphFont"/>
    <w:uiPriority w:val="99"/>
    <w:semiHidden/>
    <w:unhideWhenUsed/>
    <w:rsid w:val="00F66892"/>
    <w:rPr>
      <w:sz w:val="16"/>
      <w:szCs w:val="16"/>
    </w:rPr>
  </w:style>
  <w:style w:type="paragraph" w:styleId="CommentText">
    <w:name w:val="annotation text"/>
    <w:basedOn w:val="Normal"/>
    <w:link w:val="CommentTextChar"/>
    <w:uiPriority w:val="99"/>
    <w:unhideWhenUsed/>
    <w:rsid w:val="00F66892"/>
    <w:pPr>
      <w:spacing w:line="240" w:lineRule="auto"/>
    </w:pPr>
    <w:rPr>
      <w:sz w:val="20"/>
      <w:szCs w:val="20"/>
    </w:rPr>
  </w:style>
  <w:style w:type="character" w:styleId="CommentTextChar" w:customStyle="1">
    <w:name w:val="Comment Text Char"/>
    <w:basedOn w:val="DefaultParagraphFont"/>
    <w:link w:val="CommentText"/>
    <w:uiPriority w:val="99"/>
    <w:rsid w:val="00F66892"/>
    <w:rPr>
      <w:sz w:val="20"/>
      <w:szCs w:val="20"/>
    </w:rPr>
  </w:style>
  <w:style w:type="paragraph" w:styleId="CommentSubject">
    <w:name w:val="annotation subject"/>
    <w:basedOn w:val="CommentText"/>
    <w:next w:val="CommentText"/>
    <w:link w:val="CommentSubjectChar"/>
    <w:uiPriority w:val="99"/>
    <w:semiHidden/>
    <w:unhideWhenUsed/>
    <w:rsid w:val="00F66892"/>
    <w:rPr>
      <w:b/>
      <w:bCs/>
    </w:rPr>
  </w:style>
  <w:style w:type="character" w:styleId="CommentSubjectChar" w:customStyle="1">
    <w:name w:val="Comment Subject Char"/>
    <w:basedOn w:val="CommentTextChar"/>
    <w:link w:val="CommentSubject"/>
    <w:uiPriority w:val="99"/>
    <w:semiHidden/>
    <w:rsid w:val="00F66892"/>
    <w:rPr>
      <w:b/>
      <w:bCs/>
      <w:sz w:val="20"/>
      <w:szCs w:val="20"/>
    </w:rPr>
  </w:style>
  <w:style w:type="paragraph" w:styleId="shrm-element-p" w:customStyle="1">
    <w:name w:val="shrm-element-p"/>
    <w:basedOn w:val="Normal"/>
    <w:rsid w:val="00035D10"/>
    <w:pPr>
      <w:spacing w:before="100" w:beforeAutospacing="1" w:after="100" w:afterAutospacing="1" w:line="240" w:lineRule="auto"/>
    </w:pPr>
    <w:rPr>
      <w:rFonts w:ascii="Times New Roman" w:hAnsi="Times New Roman" w:eastAsia="Times New Roman" w:cs="Times New Roman"/>
      <w:sz w:val="24"/>
      <w:szCs w:val="24"/>
    </w:rPr>
  </w:style>
  <w:style w:type="paragraph" w:styleId="Header">
    <w:uiPriority w:val="99"/>
    <w:name w:val="header"/>
    <w:basedOn w:val="Normal"/>
    <w:unhideWhenUsed/>
    <w:rsid w:val="2C82019D"/>
    <w:pPr>
      <w:tabs>
        <w:tab w:val="center" w:leader="none" w:pos="4680"/>
        <w:tab w:val="right" w:leader="none" w:pos="9360"/>
      </w:tabs>
      <w:spacing w:after="0" w:line="240" w:lineRule="auto"/>
    </w:pPr>
  </w:style>
  <w:style w:type="paragraph" w:styleId="Footer">
    <w:uiPriority w:val="99"/>
    <w:name w:val="footer"/>
    <w:basedOn w:val="Normal"/>
    <w:unhideWhenUsed/>
    <w:rsid w:val="2C82019D"/>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155404">
      <w:bodyDiv w:val="1"/>
      <w:marLeft w:val="0"/>
      <w:marRight w:val="0"/>
      <w:marTop w:val="0"/>
      <w:marBottom w:val="0"/>
      <w:divBdr>
        <w:top w:val="none" w:sz="0" w:space="0" w:color="auto"/>
        <w:left w:val="none" w:sz="0" w:space="0" w:color="auto"/>
        <w:bottom w:val="none" w:sz="0" w:space="0" w:color="auto"/>
        <w:right w:val="none" w:sz="0" w:space="0" w:color="auto"/>
      </w:divBdr>
    </w:div>
    <w:div w:id="388306726">
      <w:bodyDiv w:val="1"/>
      <w:marLeft w:val="0"/>
      <w:marRight w:val="0"/>
      <w:marTop w:val="0"/>
      <w:marBottom w:val="0"/>
      <w:divBdr>
        <w:top w:val="none" w:sz="0" w:space="0" w:color="auto"/>
        <w:left w:val="none" w:sz="0" w:space="0" w:color="auto"/>
        <w:bottom w:val="none" w:sz="0" w:space="0" w:color="auto"/>
        <w:right w:val="none" w:sz="0" w:space="0" w:color="auto"/>
      </w:divBdr>
    </w:div>
    <w:div w:id="1168982307">
      <w:bodyDiv w:val="1"/>
      <w:marLeft w:val="0"/>
      <w:marRight w:val="0"/>
      <w:marTop w:val="0"/>
      <w:marBottom w:val="0"/>
      <w:divBdr>
        <w:top w:val="none" w:sz="0" w:space="0" w:color="auto"/>
        <w:left w:val="none" w:sz="0" w:space="0" w:color="auto"/>
        <w:bottom w:val="none" w:sz="0" w:space="0" w:color="auto"/>
        <w:right w:val="none" w:sz="0" w:space="0" w:color="auto"/>
      </w:divBdr>
    </w:div>
    <w:div w:id="161108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header" Target="header.xml" Id="R45153e4b42d8459c" /><Relationship Type="http://schemas.openxmlformats.org/officeDocument/2006/relationships/footer" Target="footer.xml" Id="Ra1e7b97ab9dc4956" /></Relationships>
</file>

<file path=word/_rels/header.xml.rels>&#65279;<?xml version="1.0" encoding="utf-8"?><Relationships xmlns="http://schemas.openxmlformats.org/package/2006/relationships"><Relationship Type="http://schemas.openxmlformats.org/officeDocument/2006/relationships/image" Target="/media/image2.jpg" Id="rId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A26847752AD84FA9F8A2A44DCACC2B" ma:contentTypeVersion="3" ma:contentTypeDescription="Create a new document." ma:contentTypeScope="" ma:versionID="88781b6eb052a7ebb234a36078ff1332">
  <xsd:schema xmlns:xsd="http://www.w3.org/2001/XMLSchema" xmlns:xs="http://www.w3.org/2001/XMLSchema" xmlns:p="http://schemas.microsoft.com/office/2006/metadata/properties" xmlns:ns2="ab481d32-0c29-4c01-9262-172b25176485" targetNamespace="http://schemas.microsoft.com/office/2006/metadata/properties" ma:root="true" ma:fieldsID="cf2e090be521427ab1f2fd70bfdd8640" ns2:_="">
    <xsd:import namespace="ab481d32-0c29-4c01-9262-172b2517648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81d32-0c29-4c01-9262-172b251764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FFFE14-317E-4880-A150-B924477E2EBD}">
  <ds:schemaRefs>
    <ds:schemaRef ds:uri="http://schemas.microsoft.com/sharepoint/v3/contenttype/forms"/>
  </ds:schemaRefs>
</ds:datastoreItem>
</file>

<file path=customXml/itemProps2.xml><?xml version="1.0" encoding="utf-8"?>
<ds:datastoreItem xmlns:ds="http://schemas.openxmlformats.org/officeDocument/2006/customXml" ds:itemID="{0C2FAC6F-3846-41FF-B7EC-2343D1CDA641}">
  <ds:schemaRefs>
    <ds:schemaRef ds:uri="http://schemas.microsoft.com/office/2006/metadata/properties"/>
    <ds:schemaRef ds:uri="http://schemas.microsoft.com/office/infopath/2007/PartnerControls"/>
    <ds:schemaRef ds:uri="7ab0ab87-313e-439b-acd8-7f2627f86431"/>
    <ds:schemaRef ds:uri="d626fdaf-99d5-47c7-a9b0-798d0012a12c"/>
  </ds:schemaRefs>
</ds:datastoreItem>
</file>

<file path=customXml/itemProps3.xml><?xml version="1.0" encoding="utf-8"?>
<ds:datastoreItem xmlns:ds="http://schemas.openxmlformats.org/officeDocument/2006/customXml" ds:itemID="{1952F481-2439-4C2C-A9AA-4EBDCC660E5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John  Day</dc:creator>
  <keywords/>
  <dc:description/>
  <lastModifiedBy>Jose  Alvarez</lastModifiedBy>
  <revision>4</revision>
  <lastPrinted>2023-04-13T14:44:00.0000000Z</lastPrinted>
  <dcterms:created xsi:type="dcterms:W3CDTF">2026-07-17T21:21:00.0000000Z</dcterms:created>
  <dcterms:modified xsi:type="dcterms:W3CDTF">2026-08-28T16:52:42.6582143Z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0x01010047A26847752AD84FA9F8A2A44DCACC2B</vt:lpwstr>
  </property>
  <property fmtid="{D5CDD505-2E9C-101B-9397-08002B2CF9AE}" pid="3" name="MediaServiceImageTags">
    <vt:lpwstr/>
  </property>
  <property fmtid="{D5CDD505-2E9C-101B-9397-08002B2CF9AE}" pid="4" name="GrammarlyDocumentId">
    <vt:lpwstr>360bda48-7f0c-423f-af94-711ee02f32a8</vt:lpwstr>
  </property>
</Properties>
</file>